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62BE" w:rsidRPr="00F45E8C" w:rsidRDefault="002B0BC9" w:rsidP="00F45E8C">
      <w:pPr>
        <w:spacing w:after="120" w:line="276" w:lineRule="auto"/>
        <w:rPr>
          <w:rFonts w:ascii="Arial" w:hAnsi="Arial" w:cs="Arial"/>
          <w:szCs w:val="20"/>
        </w:rPr>
      </w:pPr>
      <w:r w:rsidRPr="00F45E8C">
        <w:rPr>
          <w:rFonts w:ascii="Arial" w:eastAsia="Arial" w:hAnsi="Arial" w:cs="Arial"/>
          <w:b/>
          <w:szCs w:val="20"/>
        </w:rPr>
        <w:t>STFM Faculty for Tomorrow Resident as Educators Curriculum</w:t>
      </w:r>
      <w:proofErr w:type="gramStart"/>
      <w:r w:rsidRPr="00F45E8C">
        <w:rPr>
          <w:rFonts w:ascii="Arial" w:eastAsia="Arial" w:hAnsi="Arial" w:cs="Arial"/>
          <w:b/>
          <w:szCs w:val="20"/>
        </w:rPr>
        <w:t>:</w:t>
      </w:r>
      <w:proofErr w:type="gramEnd"/>
      <w:r w:rsidR="005F5D28">
        <w:rPr>
          <w:rFonts w:ascii="Arial" w:eastAsia="Arial" w:hAnsi="Arial" w:cs="Arial"/>
          <w:b/>
          <w:szCs w:val="20"/>
        </w:rPr>
        <w:br/>
      </w:r>
      <w:r w:rsidRPr="00F45E8C">
        <w:rPr>
          <w:rFonts w:ascii="Arial" w:eastAsia="Arial" w:hAnsi="Arial" w:cs="Arial"/>
          <w:b/>
          <w:szCs w:val="20"/>
        </w:rPr>
        <w:t>Residents Teaching</w:t>
      </w:r>
      <w:r w:rsidR="00CE5740">
        <w:rPr>
          <w:rFonts w:ascii="Arial" w:hAnsi="Arial" w:cs="Arial"/>
          <w:b/>
          <w:szCs w:val="20"/>
        </w:rPr>
        <w:t>—</w:t>
      </w:r>
      <w:r w:rsidR="00CE5740" w:rsidRPr="00BA4014">
        <w:rPr>
          <w:rFonts w:ascii="Arial" w:hAnsi="Arial" w:cs="Arial"/>
          <w:b/>
          <w:szCs w:val="20"/>
        </w:rPr>
        <w:t>Facilitator’s Guide</w:t>
      </w:r>
    </w:p>
    <w:p w:rsidR="000B62BE" w:rsidRPr="00F45E8C" w:rsidRDefault="002B0BC9" w:rsidP="00F45E8C">
      <w:pPr>
        <w:spacing w:after="120" w:line="276" w:lineRule="auto"/>
        <w:rPr>
          <w:rFonts w:ascii="Arial" w:hAnsi="Arial" w:cs="Arial"/>
          <w:sz w:val="20"/>
          <w:szCs w:val="20"/>
        </w:rPr>
      </w:pPr>
      <w:r w:rsidRPr="00F45E8C">
        <w:rPr>
          <w:rFonts w:ascii="Arial" w:eastAsia="Arial" w:hAnsi="Arial" w:cs="Arial"/>
          <w:b/>
          <w:sz w:val="20"/>
          <w:szCs w:val="20"/>
        </w:rPr>
        <w:t>Key Learning Points</w:t>
      </w:r>
    </w:p>
    <w:p w:rsidR="000B62BE" w:rsidRPr="00F45E8C" w:rsidRDefault="002B0BC9" w:rsidP="00F45E8C">
      <w:pPr>
        <w:spacing w:after="120" w:line="276" w:lineRule="auto"/>
        <w:rPr>
          <w:rFonts w:ascii="Arial" w:hAnsi="Arial" w:cs="Arial"/>
          <w:sz w:val="20"/>
          <w:szCs w:val="20"/>
        </w:rPr>
      </w:pPr>
      <w:r w:rsidRPr="006F5F3F">
        <w:rPr>
          <w:rFonts w:ascii="Arial" w:eastAsia="Arial" w:hAnsi="Arial" w:cs="Arial"/>
          <w:sz w:val="20"/>
          <w:szCs w:val="20"/>
          <w:u w:val="single"/>
        </w:rPr>
        <w:t>Purpose:</w:t>
      </w:r>
      <w:r w:rsidRPr="00F45E8C">
        <w:rPr>
          <w:rFonts w:ascii="Arial" w:eastAsia="Arial" w:hAnsi="Arial" w:cs="Arial"/>
          <w:sz w:val="20"/>
          <w:szCs w:val="20"/>
        </w:rPr>
        <w:t xml:space="preserve"> A major part of resident responsibilities is to teach </w:t>
      </w:r>
      <w:r w:rsidR="008806A2">
        <w:rPr>
          <w:rFonts w:ascii="Arial" w:eastAsia="Arial" w:hAnsi="Arial" w:cs="Arial"/>
          <w:sz w:val="20"/>
          <w:szCs w:val="20"/>
        </w:rPr>
        <w:t xml:space="preserve">medical students, </w:t>
      </w:r>
      <w:r w:rsidRPr="00F45E8C">
        <w:rPr>
          <w:rFonts w:ascii="Arial" w:eastAsia="Arial" w:hAnsi="Arial" w:cs="Arial"/>
          <w:sz w:val="20"/>
          <w:szCs w:val="20"/>
        </w:rPr>
        <w:t>interns</w:t>
      </w:r>
      <w:r w:rsidR="008806A2">
        <w:rPr>
          <w:rFonts w:ascii="Arial" w:eastAsia="Arial" w:hAnsi="Arial" w:cs="Arial"/>
          <w:sz w:val="20"/>
          <w:szCs w:val="20"/>
        </w:rPr>
        <w:t>,</w:t>
      </w:r>
      <w:r w:rsidRPr="00F45E8C">
        <w:rPr>
          <w:rFonts w:ascii="Arial" w:eastAsia="Arial" w:hAnsi="Arial" w:cs="Arial"/>
          <w:sz w:val="20"/>
          <w:szCs w:val="20"/>
        </w:rPr>
        <w:t xml:space="preserve"> and fellow residents.</w:t>
      </w:r>
      <w:r w:rsidR="00F45E8C">
        <w:rPr>
          <w:rFonts w:ascii="Arial" w:eastAsia="Arial" w:hAnsi="Arial" w:cs="Arial"/>
          <w:sz w:val="20"/>
          <w:szCs w:val="20"/>
        </w:rPr>
        <w:t xml:space="preserve"> </w:t>
      </w:r>
      <w:r w:rsidRPr="00F45E8C">
        <w:rPr>
          <w:rFonts w:ascii="Arial" w:eastAsia="Arial" w:hAnsi="Arial" w:cs="Arial"/>
          <w:sz w:val="20"/>
          <w:szCs w:val="20"/>
        </w:rPr>
        <w:t>However, typically minimal instruction on effective teaching is incorporated into educational programs. By making teaching a more intuitive process, ultimately resident education is enhanced resulting in improved patient care.</w:t>
      </w:r>
    </w:p>
    <w:p w:rsidR="000B62BE" w:rsidRPr="00F45E8C" w:rsidRDefault="002B0BC9" w:rsidP="00F45E8C">
      <w:pPr>
        <w:spacing w:after="120" w:line="276" w:lineRule="auto"/>
        <w:rPr>
          <w:rFonts w:ascii="Arial" w:hAnsi="Arial" w:cs="Arial"/>
          <w:sz w:val="20"/>
          <w:szCs w:val="20"/>
        </w:rPr>
      </w:pPr>
      <w:r w:rsidRPr="006F5F3F">
        <w:rPr>
          <w:rFonts w:ascii="Arial" w:eastAsia="Arial" w:hAnsi="Arial" w:cs="Arial"/>
          <w:sz w:val="20"/>
          <w:szCs w:val="20"/>
          <w:u w:val="single"/>
        </w:rPr>
        <w:t>Instructional Goal:</w:t>
      </w:r>
      <w:r w:rsidRPr="00F45E8C">
        <w:rPr>
          <w:rFonts w:ascii="Arial" w:eastAsia="Arial" w:hAnsi="Arial" w:cs="Arial"/>
          <w:sz w:val="20"/>
          <w:szCs w:val="20"/>
        </w:rPr>
        <w:t xml:space="preserve"> To train residents with the necessary skills to become</w:t>
      </w:r>
      <w:r w:rsidR="005A0C55">
        <w:rPr>
          <w:rFonts w:ascii="Arial" w:eastAsia="Arial" w:hAnsi="Arial" w:cs="Arial"/>
          <w:sz w:val="20"/>
          <w:szCs w:val="20"/>
        </w:rPr>
        <w:t xml:space="preserve"> more</w:t>
      </w:r>
      <w:r w:rsidRPr="00F45E8C">
        <w:rPr>
          <w:rFonts w:ascii="Arial" w:eastAsia="Arial" w:hAnsi="Arial" w:cs="Arial"/>
          <w:sz w:val="20"/>
          <w:szCs w:val="20"/>
        </w:rPr>
        <w:t xml:space="preserve"> effective </w:t>
      </w:r>
      <w:proofErr w:type="gramStart"/>
      <w:r w:rsidRPr="00F45E8C">
        <w:rPr>
          <w:rFonts w:ascii="Arial" w:eastAsia="Arial" w:hAnsi="Arial" w:cs="Arial"/>
          <w:sz w:val="20"/>
          <w:szCs w:val="20"/>
        </w:rPr>
        <w:t>teachers</w:t>
      </w:r>
      <w:proofErr w:type="gramEnd"/>
      <w:r w:rsidRPr="00F45E8C">
        <w:rPr>
          <w:rFonts w:ascii="Arial" w:eastAsia="Arial" w:hAnsi="Arial" w:cs="Arial"/>
          <w:sz w:val="20"/>
          <w:szCs w:val="20"/>
        </w:rPr>
        <w:t xml:space="preserve"> thus improving resident and student education and ultimately patient care.</w:t>
      </w:r>
    </w:p>
    <w:p w:rsidR="000B62BE" w:rsidRPr="00F45E8C" w:rsidRDefault="002B0BC9" w:rsidP="00F45E8C">
      <w:pPr>
        <w:spacing w:after="120" w:line="276" w:lineRule="auto"/>
        <w:rPr>
          <w:rFonts w:ascii="Arial" w:hAnsi="Arial" w:cs="Arial"/>
          <w:sz w:val="20"/>
          <w:szCs w:val="20"/>
        </w:rPr>
      </w:pPr>
      <w:r w:rsidRPr="00F45E8C">
        <w:rPr>
          <w:rFonts w:ascii="Arial" w:eastAsia="Arial" w:hAnsi="Arial" w:cs="Arial"/>
          <w:sz w:val="20"/>
          <w:szCs w:val="20"/>
        </w:rPr>
        <w:t>Session Outline:</w:t>
      </w:r>
    </w:p>
    <w:p w:rsidR="000B62BE" w:rsidRPr="00F45E8C" w:rsidRDefault="002B0BC9" w:rsidP="00F45E8C">
      <w:pPr>
        <w:numPr>
          <w:ilvl w:val="0"/>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Introduction to teaching and learning</w:t>
      </w:r>
    </w:p>
    <w:p w:rsidR="000B62BE" w:rsidRPr="00F45E8C" w:rsidRDefault="002B0BC9" w:rsidP="00F45E8C">
      <w:pPr>
        <w:numPr>
          <w:ilvl w:val="0"/>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Adult Learning Theory</w:t>
      </w:r>
    </w:p>
    <w:p w:rsidR="000B62BE" w:rsidRPr="00F45E8C" w:rsidRDefault="002B0BC9" w:rsidP="00F45E8C">
      <w:pPr>
        <w:numPr>
          <w:ilvl w:val="1"/>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Overview</w:t>
      </w:r>
    </w:p>
    <w:p w:rsidR="000B62BE" w:rsidRPr="00F45E8C" w:rsidRDefault="002B0BC9" w:rsidP="00F45E8C">
      <w:pPr>
        <w:numPr>
          <w:ilvl w:val="1"/>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Scenarios/case examples</w:t>
      </w:r>
    </w:p>
    <w:p w:rsidR="000B62BE" w:rsidRPr="00F45E8C" w:rsidRDefault="002B0BC9" w:rsidP="00F45E8C">
      <w:pPr>
        <w:numPr>
          <w:ilvl w:val="0"/>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Getting Ready to Teach</w:t>
      </w:r>
    </w:p>
    <w:p w:rsidR="000B62BE" w:rsidRPr="00F45E8C" w:rsidRDefault="002B0BC9" w:rsidP="00F45E8C">
      <w:pPr>
        <w:numPr>
          <w:ilvl w:val="1"/>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Initial orientation</w:t>
      </w:r>
    </w:p>
    <w:p w:rsidR="000B62BE" w:rsidRPr="00F45E8C" w:rsidRDefault="002B0BC9" w:rsidP="00F45E8C">
      <w:pPr>
        <w:numPr>
          <w:ilvl w:val="1"/>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Scenarios/case examples</w:t>
      </w:r>
    </w:p>
    <w:p w:rsidR="000B62BE" w:rsidRPr="00F45E8C" w:rsidRDefault="002B0BC9" w:rsidP="00F45E8C">
      <w:pPr>
        <w:numPr>
          <w:ilvl w:val="0"/>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General Teaching Tips</w:t>
      </w:r>
    </w:p>
    <w:p w:rsidR="000B62BE" w:rsidRPr="00F45E8C" w:rsidRDefault="002B0BC9" w:rsidP="00F45E8C">
      <w:pPr>
        <w:numPr>
          <w:ilvl w:val="1"/>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Teaching Pitfalls to Avoid</w:t>
      </w:r>
    </w:p>
    <w:p w:rsidR="000B62BE" w:rsidRPr="00F45E8C" w:rsidRDefault="002B0BC9" w:rsidP="00F45E8C">
      <w:pPr>
        <w:numPr>
          <w:ilvl w:val="1"/>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Scenarios/Case Examples</w:t>
      </w:r>
    </w:p>
    <w:p w:rsidR="000B62BE" w:rsidRPr="00F45E8C" w:rsidRDefault="002B0BC9" w:rsidP="00F45E8C">
      <w:pPr>
        <w:numPr>
          <w:ilvl w:val="0"/>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Teaching Techniques</w:t>
      </w:r>
    </w:p>
    <w:p w:rsidR="000B62BE" w:rsidRPr="00F45E8C" w:rsidRDefault="002B0BC9" w:rsidP="00F45E8C">
      <w:pPr>
        <w:numPr>
          <w:ilvl w:val="1"/>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Priming</w:t>
      </w:r>
    </w:p>
    <w:p w:rsidR="000B62BE" w:rsidRPr="00F45E8C" w:rsidRDefault="002B0BC9" w:rsidP="00F45E8C">
      <w:pPr>
        <w:numPr>
          <w:ilvl w:val="1"/>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Framing</w:t>
      </w:r>
    </w:p>
    <w:p w:rsidR="000B62BE" w:rsidRPr="00F45E8C" w:rsidRDefault="002B0BC9" w:rsidP="00F45E8C">
      <w:pPr>
        <w:numPr>
          <w:ilvl w:val="1"/>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Modeling</w:t>
      </w:r>
    </w:p>
    <w:p w:rsidR="000B62BE" w:rsidRPr="00F45E8C" w:rsidRDefault="002B0BC9" w:rsidP="00F45E8C">
      <w:pPr>
        <w:numPr>
          <w:ilvl w:val="1"/>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One Minute Preceptor</w:t>
      </w:r>
    </w:p>
    <w:p w:rsidR="000B62BE" w:rsidRPr="00F45E8C" w:rsidRDefault="002B0BC9" w:rsidP="00F45E8C">
      <w:pPr>
        <w:numPr>
          <w:ilvl w:val="1"/>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Scenarios/Cases Examples</w:t>
      </w:r>
    </w:p>
    <w:p w:rsidR="000B62BE" w:rsidRPr="00F45E8C" w:rsidRDefault="002B0BC9" w:rsidP="00F45E8C">
      <w:pPr>
        <w:numPr>
          <w:ilvl w:val="0"/>
          <w:numId w:val="10"/>
        </w:numPr>
        <w:spacing w:after="120" w:line="276" w:lineRule="auto"/>
        <w:ind w:hanging="360"/>
        <w:rPr>
          <w:rFonts w:ascii="Arial" w:eastAsia="Arial" w:hAnsi="Arial" w:cs="Arial"/>
          <w:sz w:val="20"/>
          <w:szCs w:val="20"/>
        </w:rPr>
      </w:pPr>
      <w:r w:rsidRPr="00F45E8C">
        <w:rPr>
          <w:rFonts w:ascii="Arial" w:eastAsia="Arial" w:hAnsi="Arial" w:cs="Arial"/>
          <w:sz w:val="20"/>
          <w:szCs w:val="20"/>
        </w:rPr>
        <w:t xml:space="preserve">Conclusion </w:t>
      </w:r>
      <w:r w:rsidR="00B3023D">
        <w:rPr>
          <w:rFonts w:ascii="Arial" w:eastAsia="Arial" w:hAnsi="Arial" w:cs="Arial"/>
          <w:sz w:val="20"/>
          <w:szCs w:val="20"/>
        </w:rPr>
        <w:t>and</w:t>
      </w:r>
      <w:r w:rsidRPr="00F45E8C">
        <w:rPr>
          <w:rFonts w:ascii="Arial" w:eastAsia="Arial" w:hAnsi="Arial" w:cs="Arial"/>
          <w:sz w:val="20"/>
          <w:szCs w:val="20"/>
        </w:rPr>
        <w:t xml:space="preserve"> Summary</w:t>
      </w:r>
    </w:p>
    <w:p w:rsidR="000B62BE" w:rsidRPr="00F45E8C" w:rsidRDefault="002B0BC9" w:rsidP="00F45E8C">
      <w:pPr>
        <w:pStyle w:val="NoSpacing"/>
        <w:spacing w:after="120" w:line="276" w:lineRule="auto"/>
        <w:rPr>
          <w:rFonts w:ascii="Arial" w:hAnsi="Arial" w:cs="Arial"/>
          <w:sz w:val="20"/>
          <w:szCs w:val="20"/>
        </w:rPr>
      </w:pPr>
      <w:r w:rsidRPr="00F45E8C">
        <w:rPr>
          <w:rFonts w:ascii="Arial" w:hAnsi="Arial" w:cs="Arial"/>
          <w:sz w:val="20"/>
          <w:szCs w:val="20"/>
        </w:rPr>
        <w:t>Learning objectives</w:t>
      </w:r>
      <w:r w:rsidR="00236F0A" w:rsidRPr="00F45E8C">
        <w:rPr>
          <w:rFonts w:ascii="Arial" w:hAnsi="Arial" w:cs="Arial"/>
          <w:sz w:val="20"/>
          <w:szCs w:val="20"/>
        </w:rPr>
        <w:t>:</w:t>
      </w:r>
    </w:p>
    <w:p w:rsidR="000B62BE" w:rsidRPr="00F45E8C" w:rsidRDefault="002B0BC9" w:rsidP="00F45E8C">
      <w:pPr>
        <w:numPr>
          <w:ilvl w:val="0"/>
          <w:numId w:val="8"/>
        </w:numPr>
        <w:spacing w:after="120" w:line="276" w:lineRule="auto"/>
        <w:ind w:hanging="360"/>
        <w:rPr>
          <w:rFonts w:ascii="Arial" w:eastAsia="Arial" w:hAnsi="Arial" w:cs="Arial"/>
          <w:sz w:val="20"/>
          <w:szCs w:val="20"/>
        </w:rPr>
      </w:pPr>
      <w:r w:rsidRPr="00F45E8C">
        <w:rPr>
          <w:rFonts w:ascii="Arial" w:eastAsia="Arial" w:hAnsi="Arial" w:cs="Arial"/>
          <w:sz w:val="20"/>
          <w:szCs w:val="20"/>
        </w:rPr>
        <w:t>Define teaching versus learning</w:t>
      </w:r>
    </w:p>
    <w:p w:rsidR="000B62BE" w:rsidRPr="00F45E8C" w:rsidRDefault="002B0BC9" w:rsidP="00F45E8C">
      <w:pPr>
        <w:numPr>
          <w:ilvl w:val="0"/>
          <w:numId w:val="8"/>
        </w:numPr>
        <w:spacing w:after="120" w:line="276" w:lineRule="auto"/>
        <w:ind w:hanging="360"/>
        <w:rPr>
          <w:rFonts w:ascii="Arial" w:eastAsia="Arial" w:hAnsi="Arial" w:cs="Arial"/>
          <w:sz w:val="20"/>
          <w:szCs w:val="20"/>
        </w:rPr>
      </w:pPr>
      <w:r w:rsidRPr="00F45E8C">
        <w:rPr>
          <w:rFonts w:ascii="Arial" w:eastAsia="Arial" w:hAnsi="Arial" w:cs="Arial"/>
          <w:sz w:val="20"/>
          <w:szCs w:val="20"/>
        </w:rPr>
        <w:t>Explain the basic tenets of adult learning theory</w:t>
      </w:r>
    </w:p>
    <w:p w:rsidR="000B62BE" w:rsidRPr="00F45E8C" w:rsidRDefault="002B0BC9" w:rsidP="00F45E8C">
      <w:pPr>
        <w:numPr>
          <w:ilvl w:val="0"/>
          <w:numId w:val="8"/>
        </w:numPr>
        <w:spacing w:after="120" w:line="276" w:lineRule="auto"/>
        <w:ind w:hanging="360"/>
        <w:rPr>
          <w:rFonts w:ascii="Arial" w:eastAsia="Arial" w:hAnsi="Arial" w:cs="Arial"/>
          <w:sz w:val="20"/>
          <w:szCs w:val="20"/>
        </w:rPr>
      </w:pPr>
      <w:r w:rsidRPr="00F45E8C">
        <w:rPr>
          <w:rFonts w:ascii="Arial" w:eastAsia="Arial" w:hAnsi="Arial" w:cs="Arial"/>
          <w:sz w:val="20"/>
          <w:szCs w:val="20"/>
        </w:rPr>
        <w:t xml:space="preserve">Examine how learning </w:t>
      </w:r>
      <w:r w:rsidRPr="00F45E8C">
        <w:rPr>
          <w:rFonts w:ascii="Arial" w:eastAsia="Arial" w:hAnsi="Arial" w:cs="Arial"/>
          <w:i/>
          <w:sz w:val="20"/>
          <w:szCs w:val="20"/>
        </w:rPr>
        <w:t>generally</w:t>
      </w:r>
      <w:r w:rsidRPr="00F45E8C">
        <w:rPr>
          <w:rFonts w:ascii="Arial" w:eastAsia="Arial" w:hAnsi="Arial" w:cs="Arial"/>
          <w:sz w:val="20"/>
          <w:szCs w:val="20"/>
        </w:rPr>
        <w:t xml:space="preserve"> develops among</w:t>
      </w:r>
      <w:r w:rsidR="005A0C55">
        <w:rPr>
          <w:rFonts w:ascii="Arial" w:eastAsia="Arial" w:hAnsi="Arial" w:cs="Arial"/>
          <w:sz w:val="20"/>
          <w:szCs w:val="20"/>
        </w:rPr>
        <w:t xml:space="preserve"> students &amp;</w:t>
      </w:r>
      <w:r w:rsidRPr="00F45E8C">
        <w:rPr>
          <w:rFonts w:ascii="Arial" w:eastAsia="Arial" w:hAnsi="Arial" w:cs="Arial"/>
          <w:sz w:val="20"/>
          <w:szCs w:val="20"/>
        </w:rPr>
        <w:t xml:space="preserve"> residents</w:t>
      </w:r>
    </w:p>
    <w:p w:rsidR="000B62BE" w:rsidRPr="00F45E8C" w:rsidRDefault="002B0BC9" w:rsidP="00F45E8C">
      <w:pPr>
        <w:numPr>
          <w:ilvl w:val="0"/>
          <w:numId w:val="8"/>
        </w:numPr>
        <w:spacing w:after="120" w:line="276" w:lineRule="auto"/>
        <w:ind w:hanging="360"/>
        <w:rPr>
          <w:rFonts w:ascii="Arial" w:eastAsia="Arial" w:hAnsi="Arial" w:cs="Arial"/>
          <w:sz w:val="20"/>
          <w:szCs w:val="20"/>
        </w:rPr>
      </w:pPr>
      <w:r w:rsidRPr="00F45E8C">
        <w:rPr>
          <w:rFonts w:ascii="Arial" w:eastAsia="Arial" w:hAnsi="Arial" w:cs="Arial"/>
          <w:sz w:val="20"/>
          <w:szCs w:val="20"/>
        </w:rPr>
        <w:t>Describe specific types of case based teaching techniques</w:t>
      </w:r>
    </w:p>
    <w:p w:rsidR="0079345B" w:rsidRDefault="0079345B">
      <w:pPr>
        <w:rPr>
          <w:rFonts w:ascii="Arial" w:eastAsia="Arial" w:hAnsi="Arial" w:cs="Arial"/>
          <w:b/>
          <w:sz w:val="20"/>
          <w:szCs w:val="20"/>
        </w:rPr>
      </w:pPr>
    </w:p>
    <w:p w:rsidR="00B3023D" w:rsidRDefault="0079345B">
      <w:pPr>
        <w:rPr>
          <w:rFonts w:ascii="Arial" w:eastAsia="Arial" w:hAnsi="Arial" w:cs="Arial"/>
          <w:b/>
          <w:sz w:val="20"/>
          <w:szCs w:val="20"/>
        </w:rPr>
      </w:pPr>
      <w:r>
        <w:rPr>
          <w:rFonts w:ascii="Arial" w:eastAsia="Arial" w:hAnsi="Arial" w:cs="Arial"/>
          <w:b/>
          <w:sz w:val="20"/>
          <w:szCs w:val="20"/>
        </w:rPr>
        <w:t>Session Time: 90</w:t>
      </w:r>
      <w:r w:rsidRPr="0079345B">
        <w:rPr>
          <w:rFonts w:ascii="Arial" w:eastAsia="Arial" w:hAnsi="Arial" w:cs="Arial"/>
          <w:b/>
          <w:sz w:val="20"/>
          <w:szCs w:val="20"/>
        </w:rPr>
        <w:t>-</w:t>
      </w:r>
      <w:r>
        <w:rPr>
          <w:rFonts w:ascii="Arial" w:eastAsia="Arial" w:hAnsi="Arial" w:cs="Arial"/>
          <w:b/>
          <w:sz w:val="20"/>
          <w:szCs w:val="20"/>
        </w:rPr>
        <w:t>120</w:t>
      </w:r>
      <w:r w:rsidRPr="0079345B">
        <w:rPr>
          <w:rFonts w:ascii="Arial" w:eastAsia="Arial" w:hAnsi="Arial" w:cs="Arial"/>
          <w:b/>
          <w:sz w:val="20"/>
          <w:szCs w:val="20"/>
        </w:rPr>
        <w:t xml:space="preserve"> minutes</w:t>
      </w:r>
      <w:r>
        <w:rPr>
          <w:rFonts w:ascii="Arial" w:eastAsia="Arial" w:hAnsi="Arial" w:cs="Arial"/>
          <w:b/>
          <w:sz w:val="20"/>
          <w:szCs w:val="20"/>
        </w:rPr>
        <w:t xml:space="preserve"> (OR </w:t>
      </w:r>
      <w:r w:rsidR="004C0C19">
        <w:rPr>
          <w:rFonts w:ascii="Arial" w:eastAsia="Arial" w:hAnsi="Arial" w:cs="Arial"/>
          <w:b/>
          <w:sz w:val="20"/>
          <w:szCs w:val="20"/>
        </w:rPr>
        <w:t xml:space="preserve">May be broken into </w:t>
      </w:r>
      <w:r>
        <w:rPr>
          <w:rFonts w:ascii="Arial" w:eastAsia="Arial" w:hAnsi="Arial" w:cs="Arial"/>
          <w:b/>
          <w:sz w:val="20"/>
          <w:szCs w:val="20"/>
        </w:rPr>
        <w:t>two 45-60 minute sessions)</w:t>
      </w:r>
      <w:r w:rsidR="00B3023D">
        <w:rPr>
          <w:rFonts w:ascii="Arial" w:eastAsia="Arial" w:hAnsi="Arial" w:cs="Arial"/>
          <w:b/>
          <w:sz w:val="20"/>
          <w:szCs w:val="20"/>
        </w:rPr>
        <w:br w:type="page"/>
      </w:r>
    </w:p>
    <w:p w:rsidR="000B62BE" w:rsidRPr="00F45E8C" w:rsidRDefault="002B0BC9" w:rsidP="00F45E8C">
      <w:pPr>
        <w:spacing w:after="120" w:line="276" w:lineRule="auto"/>
        <w:ind w:left="-105"/>
        <w:rPr>
          <w:rFonts w:ascii="Arial" w:hAnsi="Arial" w:cs="Arial"/>
          <w:sz w:val="20"/>
          <w:szCs w:val="20"/>
        </w:rPr>
      </w:pPr>
      <w:r w:rsidRPr="00F45E8C">
        <w:rPr>
          <w:rFonts w:ascii="Arial" w:eastAsia="Arial" w:hAnsi="Arial" w:cs="Arial"/>
          <w:b/>
          <w:sz w:val="20"/>
          <w:szCs w:val="20"/>
        </w:rPr>
        <w:lastRenderedPageBreak/>
        <w:t xml:space="preserve">Step-by-step instructions for teaching the curriculum: </w:t>
      </w:r>
      <w:r w:rsidR="00B3023D" w:rsidRPr="00F45E8C">
        <w:rPr>
          <w:rFonts w:ascii="Arial" w:eastAsia="Arial" w:hAnsi="Arial" w:cs="Arial"/>
          <w:b/>
          <w:sz w:val="20"/>
          <w:szCs w:val="20"/>
        </w:rPr>
        <w:t>Teaching Introduction</w:t>
      </w:r>
    </w:p>
    <w:p w:rsidR="000B62BE" w:rsidRPr="00F45E8C" w:rsidRDefault="000B62BE" w:rsidP="00F45E8C">
      <w:pPr>
        <w:spacing w:after="120" w:line="276" w:lineRule="auto"/>
        <w:rPr>
          <w:rFonts w:ascii="Arial" w:hAnsi="Arial" w:cs="Arial"/>
          <w:sz w:val="20"/>
          <w:szCs w:val="20"/>
        </w:rPr>
      </w:pPr>
    </w:p>
    <w:p w:rsidR="00236339" w:rsidRPr="00F45E8C" w:rsidRDefault="00236339" w:rsidP="00F45E8C">
      <w:pPr>
        <w:spacing w:after="120" w:line="276" w:lineRule="auto"/>
        <w:rPr>
          <w:rFonts w:ascii="Arial" w:hAnsi="Arial" w:cs="Arial"/>
          <w:sz w:val="20"/>
          <w:szCs w:val="20"/>
        </w:rPr>
      </w:pPr>
      <w:r w:rsidRPr="00F45E8C">
        <w:rPr>
          <w:rFonts w:ascii="Arial" w:hAnsi="Arial" w:cs="Arial"/>
          <w:sz w:val="20"/>
          <w:szCs w:val="20"/>
        </w:rPr>
        <w:t xml:space="preserve">The format of </w:t>
      </w:r>
      <w:r w:rsidR="00C3681D" w:rsidRPr="00F45E8C">
        <w:rPr>
          <w:rFonts w:ascii="Arial" w:hAnsi="Arial" w:cs="Arial"/>
          <w:sz w:val="20"/>
          <w:szCs w:val="20"/>
        </w:rPr>
        <w:t xml:space="preserve">the beginning of </w:t>
      </w:r>
      <w:r w:rsidRPr="00F45E8C">
        <w:rPr>
          <w:rFonts w:ascii="Arial" w:hAnsi="Arial" w:cs="Arial"/>
          <w:sz w:val="20"/>
          <w:szCs w:val="20"/>
        </w:rPr>
        <w:t>this presentation is question and answer based in order to facilitate active participation and content retention.</w:t>
      </w:r>
      <w:r w:rsidR="00F45E8C">
        <w:rPr>
          <w:rFonts w:ascii="Arial" w:hAnsi="Arial" w:cs="Arial"/>
          <w:sz w:val="20"/>
          <w:szCs w:val="20"/>
        </w:rPr>
        <w:t xml:space="preserve"> </w:t>
      </w:r>
      <w:r w:rsidR="00503E2D" w:rsidRPr="00F45E8C">
        <w:rPr>
          <w:rFonts w:ascii="Arial" w:hAnsi="Arial" w:cs="Arial"/>
          <w:sz w:val="20"/>
          <w:szCs w:val="20"/>
        </w:rPr>
        <w:t>For convenience, a</w:t>
      </w:r>
      <w:r w:rsidR="00C3681D" w:rsidRPr="00F45E8C">
        <w:rPr>
          <w:rFonts w:ascii="Arial" w:hAnsi="Arial" w:cs="Arial"/>
          <w:sz w:val="20"/>
          <w:szCs w:val="20"/>
        </w:rPr>
        <w:t xml:space="preserve"> “script” is provided in the comments </w:t>
      </w:r>
      <w:r w:rsidR="00503E2D" w:rsidRPr="00F45E8C">
        <w:rPr>
          <w:rFonts w:ascii="Arial" w:hAnsi="Arial" w:cs="Arial"/>
          <w:sz w:val="20"/>
          <w:szCs w:val="20"/>
        </w:rPr>
        <w:t xml:space="preserve">section </w:t>
      </w:r>
      <w:r w:rsidR="00C3681D" w:rsidRPr="00F45E8C">
        <w:rPr>
          <w:rFonts w:ascii="Arial" w:hAnsi="Arial" w:cs="Arial"/>
          <w:sz w:val="20"/>
          <w:szCs w:val="20"/>
        </w:rPr>
        <w:t>of various slides</w:t>
      </w:r>
      <w:r w:rsidR="00B8615E" w:rsidRPr="00F45E8C">
        <w:rPr>
          <w:rFonts w:ascii="Arial" w:hAnsi="Arial" w:cs="Arial"/>
          <w:sz w:val="20"/>
          <w:szCs w:val="20"/>
        </w:rPr>
        <w:t xml:space="preserve"> throughout the presentation</w:t>
      </w:r>
      <w:r w:rsidR="00503E2D" w:rsidRPr="00F45E8C">
        <w:rPr>
          <w:rFonts w:ascii="Arial" w:hAnsi="Arial" w:cs="Arial"/>
          <w:sz w:val="20"/>
          <w:szCs w:val="20"/>
        </w:rPr>
        <w:t xml:space="preserve"> to be used at the facilitator’s discretion.</w:t>
      </w:r>
    </w:p>
    <w:p w:rsidR="00236339" w:rsidRPr="00F45E8C" w:rsidRDefault="00236339" w:rsidP="00F45E8C">
      <w:pPr>
        <w:spacing w:after="120" w:line="276" w:lineRule="auto"/>
        <w:rPr>
          <w:rFonts w:ascii="Arial" w:hAnsi="Arial" w:cs="Arial"/>
          <w:sz w:val="20"/>
          <w:szCs w:val="20"/>
        </w:rPr>
      </w:pPr>
      <w:r w:rsidRPr="00F45E8C">
        <w:rPr>
          <w:rFonts w:ascii="Arial" w:hAnsi="Arial" w:cs="Arial"/>
          <w:sz w:val="20"/>
          <w:szCs w:val="20"/>
        </w:rPr>
        <w:t>In order to illustrate the importance of resident teaching, the initial portion of the curriculum</w:t>
      </w:r>
      <w:r w:rsidR="00BC26AD" w:rsidRPr="00F45E8C">
        <w:rPr>
          <w:rFonts w:ascii="Arial" w:hAnsi="Arial" w:cs="Arial"/>
          <w:sz w:val="20"/>
          <w:szCs w:val="20"/>
        </w:rPr>
        <w:t xml:space="preserve"> (</w:t>
      </w:r>
      <w:r w:rsidR="00B3023D" w:rsidRPr="00B3023D">
        <w:rPr>
          <w:rFonts w:ascii="Arial" w:hAnsi="Arial" w:cs="Arial"/>
          <w:b/>
          <w:sz w:val="20"/>
          <w:szCs w:val="20"/>
        </w:rPr>
        <w:t>Slide</w:t>
      </w:r>
      <w:r w:rsidR="00BC26AD" w:rsidRPr="00B3023D">
        <w:rPr>
          <w:rFonts w:ascii="Arial" w:hAnsi="Arial" w:cs="Arial"/>
          <w:b/>
          <w:sz w:val="20"/>
          <w:szCs w:val="20"/>
        </w:rPr>
        <w:t xml:space="preserve"> 3</w:t>
      </w:r>
      <w:r w:rsidR="00BC26AD" w:rsidRPr="00F45E8C">
        <w:rPr>
          <w:rFonts w:ascii="Arial" w:hAnsi="Arial" w:cs="Arial"/>
          <w:sz w:val="20"/>
          <w:szCs w:val="20"/>
        </w:rPr>
        <w:t>)</w:t>
      </w:r>
      <w:r w:rsidRPr="00F45E8C">
        <w:rPr>
          <w:rFonts w:ascii="Arial" w:hAnsi="Arial" w:cs="Arial"/>
          <w:sz w:val="20"/>
          <w:szCs w:val="20"/>
        </w:rPr>
        <w:t xml:space="preserve"> delves into the impact of such teaching as a whole on the education of both medical student and other residents.</w:t>
      </w:r>
    </w:p>
    <w:p w:rsidR="00BC26AD" w:rsidRPr="00F45E8C" w:rsidRDefault="00BC26AD" w:rsidP="00F45E8C">
      <w:pPr>
        <w:spacing w:after="120" w:line="276" w:lineRule="auto"/>
        <w:rPr>
          <w:rFonts w:ascii="Arial" w:hAnsi="Arial" w:cs="Arial"/>
          <w:sz w:val="20"/>
          <w:szCs w:val="20"/>
        </w:rPr>
      </w:pPr>
      <w:r w:rsidRPr="00F45E8C">
        <w:rPr>
          <w:rFonts w:ascii="Arial" w:hAnsi="Arial" w:cs="Arial"/>
          <w:sz w:val="20"/>
          <w:szCs w:val="20"/>
        </w:rPr>
        <w:t>The definition of teaching (</w:t>
      </w:r>
      <w:r w:rsidR="00B3023D" w:rsidRPr="00B3023D">
        <w:rPr>
          <w:rFonts w:ascii="Arial" w:hAnsi="Arial" w:cs="Arial"/>
          <w:b/>
          <w:sz w:val="20"/>
          <w:szCs w:val="20"/>
        </w:rPr>
        <w:t>Slide</w:t>
      </w:r>
      <w:r w:rsidRPr="00B3023D">
        <w:rPr>
          <w:rFonts w:ascii="Arial" w:hAnsi="Arial" w:cs="Arial"/>
          <w:b/>
          <w:sz w:val="20"/>
          <w:szCs w:val="20"/>
        </w:rPr>
        <w:t xml:space="preserve"> 4</w:t>
      </w:r>
      <w:r w:rsidRPr="00F45E8C">
        <w:rPr>
          <w:rFonts w:ascii="Arial" w:hAnsi="Arial" w:cs="Arial"/>
          <w:sz w:val="20"/>
          <w:szCs w:val="20"/>
        </w:rPr>
        <w:t>) is then discussed</w:t>
      </w:r>
      <w:r w:rsidR="00791874" w:rsidRPr="00F45E8C">
        <w:rPr>
          <w:rFonts w:ascii="Arial" w:hAnsi="Arial" w:cs="Arial"/>
          <w:sz w:val="20"/>
          <w:szCs w:val="20"/>
        </w:rPr>
        <w:t>, in addition to highlighting the fact that teaching and learning are</w:t>
      </w:r>
      <w:r w:rsidR="00A629F4" w:rsidRPr="00F45E8C">
        <w:rPr>
          <w:rFonts w:ascii="Arial" w:hAnsi="Arial" w:cs="Arial"/>
          <w:sz w:val="20"/>
          <w:szCs w:val="20"/>
        </w:rPr>
        <w:t xml:space="preserve"> not</w:t>
      </w:r>
      <w:r w:rsidR="00791874" w:rsidRPr="00F45E8C">
        <w:rPr>
          <w:rFonts w:ascii="Arial" w:hAnsi="Arial" w:cs="Arial"/>
          <w:sz w:val="20"/>
          <w:szCs w:val="20"/>
        </w:rPr>
        <w:t xml:space="preserve"> </w:t>
      </w:r>
      <w:r w:rsidR="0084697B" w:rsidRPr="00F45E8C">
        <w:rPr>
          <w:rFonts w:ascii="Arial" w:hAnsi="Arial" w:cs="Arial"/>
          <w:sz w:val="20"/>
          <w:szCs w:val="20"/>
        </w:rPr>
        <w:t>necessarily synonymous activities.</w:t>
      </w:r>
      <w:r w:rsidR="00F45E8C">
        <w:rPr>
          <w:rFonts w:ascii="Arial" w:hAnsi="Arial" w:cs="Arial"/>
          <w:sz w:val="20"/>
          <w:szCs w:val="20"/>
        </w:rPr>
        <w:t xml:space="preserve"> </w:t>
      </w:r>
      <w:r w:rsidR="00CC71D0" w:rsidRPr="00F45E8C">
        <w:rPr>
          <w:rFonts w:ascii="Arial" w:hAnsi="Arial" w:cs="Arial"/>
          <w:sz w:val="20"/>
          <w:szCs w:val="20"/>
        </w:rPr>
        <w:t>For completeness, learning</w:t>
      </w:r>
      <w:r w:rsidR="00400D23" w:rsidRPr="00F45E8C">
        <w:rPr>
          <w:rFonts w:ascii="Arial" w:hAnsi="Arial" w:cs="Arial"/>
          <w:sz w:val="20"/>
          <w:szCs w:val="20"/>
        </w:rPr>
        <w:t xml:space="preserve"> (</w:t>
      </w:r>
      <w:r w:rsidR="00B3023D" w:rsidRPr="00B3023D">
        <w:rPr>
          <w:rFonts w:ascii="Arial" w:hAnsi="Arial" w:cs="Arial"/>
          <w:b/>
          <w:sz w:val="20"/>
          <w:szCs w:val="20"/>
        </w:rPr>
        <w:t>Slide</w:t>
      </w:r>
      <w:r w:rsidR="00400D23" w:rsidRPr="00B3023D">
        <w:rPr>
          <w:rFonts w:ascii="Arial" w:hAnsi="Arial" w:cs="Arial"/>
          <w:b/>
          <w:sz w:val="20"/>
          <w:szCs w:val="20"/>
        </w:rPr>
        <w:t xml:space="preserve"> 5</w:t>
      </w:r>
      <w:r w:rsidR="00400D23" w:rsidRPr="00F45E8C">
        <w:rPr>
          <w:rFonts w:ascii="Arial" w:hAnsi="Arial" w:cs="Arial"/>
          <w:sz w:val="20"/>
          <w:szCs w:val="20"/>
        </w:rPr>
        <w:t>)</w:t>
      </w:r>
      <w:r w:rsidR="00CC71D0" w:rsidRPr="00F45E8C">
        <w:rPr>
          <w:rFonts w:ascii="Arial" w:hAnsi="Arial" w:cs="Arial"/>
          <w:sz w:val="20"/>
          <w:szCs w:val="20"/>
        </w:rPr>
        <w:t xml:space="preserve"> is defined as well, but one step further is taken by </w:t>
      </w:r>
      <w:r w:rsidR="0017434D" w:rsidRPr="00F45E8C">
        <w:rPr>
          <w:rFonts w:ascii="Arial" w:hAnsi="Arial" w:cs="Arial"/>
          <w:sz w:val="20"/>
          <w:szCs w:val="20"/>
        </w:rPr>
        <w:t>interjecting a discussion of</w:t>
      </w:r>
      <w:r w:rsidR="00CC71D0" w:rsidRPr="00F45E8C">
        <w:rPr>
          <w:rFonts w:ascii="Arial" w:hAnsi="Arial" w:cs="Arial"/>
          <w:sz w:val="20"/>
          <w:szCs w:val="20"/>
        </w:rPr>
        <w:t xml:space="preserve"> situations in which workshop participants learn</w:t>
      </w:r>
      <w:r w:rsidR="00827E3C" w:rsidRPr="00F45E8C">
        <w:rPr>
          <w:rFonts w:ascii="Arial" w:hAnsi="Arial" w:cs="Arial"/>
          <w:sz w:val="20"/>
          <w:szCs w:val="20"/>
        </w:rPr>
        <w:t>ed</w:t>
      </w:r>
      <w:r w:rsidR="00CC71D0" w:rsidRPr="00F45E8C">
        <w:rPr>
          <w:rFonts w:ascii="Arial" w:hAnsi="Arial" w:cs="Arial"/>
          <w:sz w:val="20"/>
          <w:szCs w:val="20"/>
        </w:rPr>
        <w:t xml:space="preserve"> well or </w:t>
      </w:r>
      <w:r w:rsidR="00827E3C" w:rsidRPr="00F45E8C">
        <w:rPr>
          <w:rFonts w:ascii="Arial" w:hAnsi="Arial" w:cs="Arial"/>
          <w:sz w:val="20"/>
          <w:szCs w:val="20"/>
        </w:rPr>
        <w:t xml:space="preserve">did </w:t>
      </w:r>
      <w:r w:rsidR="00CC71D0" w:rsidRPr="00F45E8C">
        <w:rPr>
          <w:rFonts w:ascii="Arial" w:hAnsi="Arial" w:cs="Arial"/>
          <w:sz w:val="20"/>
          <w:szCs w:val="20"/>
        </w:rPr>
        <w:t>not</w:t>
      </w:r>
      <w:r w:rsidR="00827E3C" w:rsidRPr="00F45E8C">
        <w:rPr>
          <w:rFonts w:ascii="Arial" w:hAnsi="Arial" w:cs="Arial"/>
          <w:sz w:val="20"/>
          <w:szCs w:val="20"/>
        </w:rPr>
        <w:t xml:space="preserve"> learn</w:t>
      </w:r>
      <w:r w:rsidR="00CC71D0" w:rsidRPr="00F45E8C">
        <w:rPr>
          <w:rFonts w:ascii="Arial" w:hAnsi="Arial" w:cs="Arial"/>
          <w:sz w:val="20"/>
          <w:szCs w:val="20"/>
        </w:rPr>
        <w:t xml:space="preserve"> very well.</w:t>
      </w:r>
      <w:r w:rsidR="00F45E8C">
        <w:rPr>
          <w:rFonts w:ascii="Arial" w:hAnsi="Arial" w:cs="Arial"/>
          <w:sz w:val="20"/>
          <w:szCs w:val="20"/>
        </w:rPr>
        <w:t xml:space="preserve"> </w:t>
      </w:r>
      <w:r w:rsidR="00CC71D0" w:rsidRPr="00F45E8C">
        <w:rPr>
          <w:rFonts w:ascii="Arial" w:hAnsi="Arial" w:cs="Arial"/>
          <w:sz w:val="20"/>
          <w:szCs w:val="20"/>
        </w:rPr>
        <w:t>By categorizing</w:t>
      </w:r>
      <w:r w:rsidR="00827E3C" w:rsidRPr="00F45E8C">
        <w:rPr>
          <w:rFonts w:ascii="Arial" w:hAnsi="Arial" w:cs="Arial"/>
          <w:sz w:val="20"/>
          <w:szCs w:val="20"/>
        </w:rPr>
        <w:t xml:space="preserve"> (</w:t>
      </w:r>
      <w:r w:rsidR="00B3023D">
        <w:rPr>
          <w:rFonts w:ascii="Arial" w:hAnsi="Arial" w:cs="Arial"/>
          <w:sz w:val="20"/>
          <w:szCs w:val="20"/>
        </w:rPr>
        <w:t xml:space="preserve">and </w:t>
      </w:r>
      <w:r w:rsidR="00827E3C" w:rsidRPr="00F45E8C">
        <w:rPr>
          <w:rFonts w:ascii="Arial" w:hAnsi="Arial" w:cs="Arial"/>
          <w:sz w:val="20"/>
          <w:szCs w:val="20"/>
        </w:rPr>
        <w:t>discussing)</w:t>
      </w:r>
      <w:r w:rsidR="00CC71D0" w:rsidRPr="00F45E8C">
        <w:rPr>
          <w:rFonts w:ascii="Arial" w:hAnsi="Arial" w:cs="Arial"/>
          <w:sz w:val="20"/>
          <w:szCs w:val="20"/>
        </w:rPr>
        <w:t xml:space="preserve"> such answers, common themes will begin to </w:t>
      </w:r>
      <w:r w:rsidR="00833C7C" w:rsidRPr="00F45E8C">
        <w:rPr>
          <w:rFonts w:ascii="Arial" w:hAnsi="Arial" w:cs="Arial"/>
          <w:sz w:val="20"/>
          <w:szCs w:val="20"/>
        </w:rPr>
        <w:t>emerge</w:t>
      </w:r>
      <w:r w:rsidR="00CC71D0" w:rsidRPr="00F45E8C">
        <w:rPr>
          <w:rFonts w:ascii="Arial" w:hAnsi="Arial" w:cs="Arial"/>
          <w:sz w:val="20"/>
          <w:szCs w:val="20"/>
        </w:rPr>
        <w:t xml:space="preserve"> and point toward </w:t>
      </w:r>
      <w:r w:rsidR="00833C7C" w:rsidRPr="00F45E8C">
        <w:rPr>
          <w:rFonts w:ascii="Arial" w:hAnsi="Arial" w:cs="Arial"/>
          <w:sz w:val="20"/>
          <w:szCs w:val="20"/>
        </w:rPr>
        <w:t>teaching behavior</w:t>
      </w:r>
      <w:r w:rsidR="005A0C55">
        <w:rPr>
          <w:rFonts w:ascii="Arial" w:hAnsi="Arial" w:cs="Arial"/>
          <w:sz w:val="20"/>
          <w:szCs w:val="20"/>
        </w:rPr>
        <w:t>s</w:t>
      </w:r>
      <w:r w:rsidR="00833C7C" w:rsidRPr="00F45E8C">
        <w:rPr>
          <w:rFonts w:ascii="Arial" w:hAnsi="Arial" w:cs="Arial"/>
          <w:sz w:val="20"/>
          <w:szCs w:val="20"/>
        </w:rPr>
        <w:t xml:space="preserve"> that should be both emulated and avoided (</w:t>
      </w:r>
      <w:r w:rsidR="00CC71D0" w:rsidRPr="00F45E8C">
        <w:rPr>
          <w:rFonts w:ascii="Arial" w:hAnsi="Arial" w:cs="Arial"/>
          <w:sz w:val="20"/>
          <w:szCs w:val="20"/>
        </w:rPr>
        <w:t>in order not to hinder learning</w:t>
      </w:r>
      <w:r w:rsidR="00833C7C" w:rsidRPr="00F45E8C">
        <w:rPr>
          <w:rFonts w:ascii="Arial" w:hAnsi="Arial" w:cs="Arial"/>
          <w:sz w:val="20"/>
          <w:szCs w:val="20"/>
        </w:rPr>
        <w:t>)</w:t>
      </w:r>
      <w:r w:rsidR="00CC71D0" w:rsidRPr="00F45E8C">
        <w:rPr>
          <w:rFonts w:ascii="Arial" w:hAnsi="Arial" w:cs="Arial"/>
          <w:sz w:val="20"/>
          <w:szCs w:val="20"/>
        </w:rPr>
        <w:t>.</w:t>
      </w:r>
    </w:p>
    <w:p w:rsidR="000B62BE" w:rsidRPr="00F45E8C" w:rsidRDefault="001F64DA" w:rsidP="00F45E8C">
      <w:pPr>
        <w:spacing w:after="120" w:line="276" w:lineRule="auto"/>
        <w:rPr>
          <w:rFonts w:ascii="Arial" w:eastAsia="Arial" w:hAnsi="Arial" w:cs="Arial"/>
          <w:sz w:val="20"/>
          <w:szCs w:val="20"/>
        </w:rPr>
      </w:pPr>
      <w:r w:rsidRPr="00F45E8C">
        <w:rPr>
          <w:rFonts w:ascii="Arial" w:eastAsia="Arial" w:hAnsi="Arial" w:cs="Arial"/>
          <w:sz w:val="20"/>
          <w:szCs w:val="20"/>
        </w:rPr>
        <w:t xml:space="preserve">A brief overview of adult learning theory is discussed </w:t>
      </w:r>
      <w:r w:rsidR="0017434D" w:rsidRPr="00F45E8C">
        <w:rPr>
          <w:rFonts w:ascii="Arial" w:eastAsia="Arial" w:hAnsi="Arial" w:cs="Arial"/>
          <w:sz w:val="20"/>
          <w:szCs w:val="20"/>
        </w:rPr>
        <w:t>(</w:t>
      </w:r>
      <w:r w:rsidR="00B3023D" w:rsidRPr="00B3023D">
        <w:rPr>
          <w:rFonts w:ascii="Arial" w:eastAsia="Arial" w:hAnsi="Arial" w:cs="Arial"/>
          <w:b/>
          <w:sz w:val="20"/>
          <w:szCs w:val="20"/>
        </w:rPr>
        <w:t>Slide</w:t>
      </w:r>
      <w:r w:rsidR="0017434D" w:rsidRPr="00B3023D">
        <w:rPr>
          <w:rFonts w:ascii="Arial" w:eastAsia="Arial" w:hAnsi="Arial" w:cs="Arial"/>
          <w:b/>
          <w:sz w:val="20"/>
          <w:szCs w:val="20"/>
        </w:rPr>
        <w:t xml:space="preserve"> 6</w:t>
      </w:r>
      <w:r w:rsidR="0017434D" w:rsidRPr="00F45E8C">
        <w:rPr>
          <w:rFonts w:ascii="Arial" w:eastAsia="Arial" w:hAnsi="Arial" w:cs="Arial"/>
          <w:sz w:val="20"/>
          <w:szCs w:val="20"/>
        </w:rPr>
        <w:t xml:space="preserve">) </w:t>
      </w:r>
      <w:r w:rsidRPr="00F45E8C">
        <w:rPr>
          <w:rFonts w:ascii="Arial" w:eastAsia="Arial" w:hAnsi="Arial" w:cs="Arial"/>
          <w:sz w:val="20"/>
          <w:szCs w:val="20"/>
        </w:rPr>
        <w:t>so that the ‘teachers’ can gain a better understanding of the way in which future learners (in general) will desire to have information presented.</w:t>
      </w:r>
    </w:p>
    <w:p w:rsidR="000B62BE" w:rsidRPr="00F45E8C" w:rsidRDefault="002B0BC9" w:rsidP="00F45E8C">
      <w:pPr>
        <w:pStyle w:val="ListParagraph"/>
        <w:numPr>
          <w:ilvl w:val="0"/>
          <w:numId w:val="14"/>
        </w:numPr>
        <w:spacing w:after="120" w:line="276" w:lineRule="auto"/>
        <w:contextualSpacing w:val="0"/>
        <w:rPr>
          <w:rFonts w:ascii="Arial" w:hAnsi="Arial" w:cs="Arial"/>
          <w:sz w:val="20"/>
          <w:szCs w:val="20"/>
        </w:rPr>
      </w:pPr>
      <w:r w:rsidRPr="00F45E8C">
        <w:rPr>
          <w:rFonts w:ascii="Arial" w:eastAsia="Arial" w:hAnsi="Arial" w:cs="Arial"/>
          <w:sz w:val="20"/>
          <w:szCs w:val="20"/>
        </w:rPr>
        <w:t>Adult learners in general</w:t>
      </w:r>
      <w:r w:rsidR="00604A05" w:rsidRPr="00F45E8C">
        <w:rPr>
          <w:rFonts w:ascii="Arial" w:eastAsia="Arial" w:hAnsi="Arial" w:cs="Arial"/>
          <w:sz w:val="20"/>
          <w:szCs w:val="20"/>
        </w:rPr>
        <w:t>:</w:t>
      </w:r>
    </w:p>
    <w:p w:rsidR="000B62BE" w:rsidRPr="00F45E8C" w:rsidRDefault="002B0BC9" w:rsidP="00F45E8C">
      <w:pPr>
        <w:numPr>
          <w:ilvl w:val="0"/>
          <w:numId w:val="1"/>
        </w:numPr>
        <w:spacing w:after="120" w:line="276" w:lineRule="auto"/>
        <w:ind w:hanging="360"/>
        <w:rPr>
          <w:rFonts w:ascii="Arial" w:hAnsi="Arial" w:cs="Arial"/>
          <w:sz w:val="20"/>
          <w:szCs w:val="20"/>
        </w:rPr>
      </w:pPr>
      <w:r w:rsidRPr="00F45E8C">
        <w:rPr>
          <w:rFonts w:ascii="Arial" w:eastAsia="Arial" w:hAnsi="Arial" w:cs="Arial"/>
          <w:sz w:val="20"/>
          <w:szCs w:val="20"/>
        </w:rPr>
        <w:t>Want to</w:t>
      </w:r>
      <w:r w:rsidR="0017434D" w:rsidRPr="00F45E8C">
        <w:rPr>
          <w:rFonts w:ascii="Arial" w:eastAsia="Arial" w:hAnsi="Arial" w:cs="Arial"/>
          <w:sz w:val="20"/>
          <w:szCs w:val="20"/>
        </w:rPr>
        <w:t xml:space="preserve"> use what they learn quickly i.e.</w:t>
      </w:r>
      <w:r w:rsidRPr="00F45E8C">
        <w:rPr>
          <w:rFonts w:ascii="Arial" w:eastAsia="Arial" w:hAnsi="Arial" w:cs="Arial"/>
          <w:sz w:val="20"/>
          <w:szCs w:val="20"/>
        </w:rPr>
        <w:t xml:space="preserve"> learn information that is RELEVANT</w:t>
      </w:r>
    </w:p>
    <w:p w:rsidR="000B62BE" w:rsidRPr="00F45E8C" w:rsidRDefault="002B0BC9" w:rsidP="00F45E8C">
      <w:pPr>
        <w:numPr>
          <w:ilvl w:val="0"/>
          <w:numId w:val="1"/>
        </w:numPr>
        <w:spacing w:after="120" w:line="276" w:lineRule="auto"/>
        <w:ind w:hanging="360"/>
        <w:rPr>
          <w:rFonts w:ascii="Arial" w:hAnsi="Arial" w:cs="Arial"/>
          <w:sz w:val="20"/>
          <w:szCs w:val="20"/>
        </w:rPr>
      </w:pPr>
      <w:r w:rsidRPr="00F45E8C">
        <w:rPr>
          <w:rFonts w:ascii="Arial" w:eastAsia="Arial" w:hAnsi="Arial" w:cs="Arial"/>
          <w:sz w:val="20"/>
          <w:szCs w:val="20"/>
        </w:rPr>
        <w:t xml:space="preserve">Like to learn concepts and principles rather than just facts; </w:t>
      </w:r>
      <w:r w:rsidRPr="00F45E8C">
        <w:rPr>
          <w:rFonts w:ascii="Arial" w:eastAsia="Arial" w:hAnsi="Arial" w:cs="Arial"/>
          <w:sz w:val="20"/>
          <w:szCs w:val="20"/>
          <w:u w:val="single"/>
        </w:rPr>
        <w:t>actively participate</w:t>
      </w:r>
      <w:r w:rsidRPr="00F45E8C">
        <w:rPr>
          <w:rFonts w:ascii="Arial" w:eastAsia="Arial" w:hAnsi="Arial" w:cs="Arial"/>
          <w:sz w:val="20"/>
          <w:szCs w:val="20"/>
        </w:rPr>
        <w:t xml:space="preserve"> in the learning process in order to apply the information that they are learning</w:t>
      </w:r>
    </w:p>
    <w:p w:rsidR="000B62BE" w:rsidRPr="00F45E8C" w:rsidRDefault="00604A05" w:rsidP="00F45E8C">
      <w:pPr>
        <w:numPr>
          <w:ilvl w:val="1"/>
          <w:numId w:val="1"/>
        </w:numPr>
        <w:spacing w:after="120" w:line="276" w:lineRule="auto"/>
        <w:ind w:hanging="360"/>
        <w:rPr>
          <w:rFonts w:ascii="Arial" w:hAnsi="Arial" w:cs="Arial"/>
          <w:i/>
          <w:sz w:val="20"/>
          <w:szCs w:val="20"/>
        </w:rPr>
      </w:pPr>
      <w:r w:rsidRPr="00F45E8C">
        <w:rPr>
          <w:rFonts w:ascii="Arial" w:eastAsia="Arial" w:hAnsi="Arial" w:cs="Arial"/>
          <w:b/>
          <w:sz w:val="20"/>
          <w:szCs w:val="20"/>
        </w:rPr>
        <w:t>Additional Discussion Question:</w:t>
      </w:r>
      <w:r w:rsidRPr="00F45E8C">
        <w:rPr>
          <w:rFonts w:ascii="Arial" w:eastAsia="Arial" w:hAnsi="Arial" w:cs="Arial"/>
          <w:i/>
          <w:sz w:val="20"/>
          <w:szCs w:val="20"/>
        </w:rPr>
        <w:t xml:space="preserve"> </w:t>
      </w:r>
      <w:r w:rsidR="002B0BC9" w:rsidRPr="00F45E8C">
        <w:rPr>
          <w:rFonts w:ascii="Arial" w:eastAsia="Arial" w:hAnsi="Arial" w:cs="Arial"/>
          <w:i/>
          <w:sz w:val="20"/>
          <w:szCs w:val="20"/>
        </w:rPr>
        <w:t>What are some ways that we can encourage investment/engagement by learners? Examples below.</w:t>
      </w:r>
    </w:p>
    <w:p w:rsidR="000B62BE" w:rsidRPr="00F45E8C" w:rsidRDefault="00515A8D" w:rsidP="00F45E8C">
      <w:pPr>
        <w:numPr>
          <w:ilvl w:val="2"/>
          <w:numId w:val="1"/>
        </w:numPr>
        <w:spacing w:after="120" w:line="276" w:lineRule="auto"/>
        <w:ind w:hanging="360"/>
        <w:rPr>
          <w:rFonts w:ascii="Arial" w:hAnsi="Arial" w:cs="Arial"/>
          <w:sz w:val="20"/>
          <w:szCs w:val="20"/>
        </w:rPr>
      </w:pPr>
      <w:r w:rsidRPr="00F45E8C">
        <w:rPr>
          <w:rFonts w:ascii="Arial" w:eastAsia="Arial" w:hAnsi="Arial" w:cs="Arial"/>
          <w:sz w:val="20"/>
          <w:szCs w:val="20"/>
        </w:rPr>
        <w:t>Allow</w:t>
      </w:r>
      <w:r w:rsidR="002B0BC9" w:rsidRPr="00F45E8C">
        <w:rPr>
          <w:rFonts w:ascii="Arial" w:eastAsia="Arial" w:hAnsi="Arial" w:cs="Arial"/>
          <w:sz w:val="20"/>
          <w:szCs w:val="20"/>
        </w:rPr>
        <w:t xml:space="preserve"> them do non-urgent procedures such as ABG’s</w:t>
      </w:r>
    </w:p>
    <w:p w:rsidR="000B62BE" w:rsidRPr="00F45E8C" w:rsidRDefault="00515A8D" w:rsidP="00F45E8C">
      <w:pPr>
        <w:numPr>
          <w:ilvl w:val="2"/>
          <w:numId w:val="1"/>
        </w:numPr>
        <w:spacing w:after="120" w:line="276" w:lineRule="auto"/>
        <w:ind w:hanging="360"/>
        <w:rPr>
          <w:rFonts w:ascii="Arial" w:hAnsi="Arial" w:cs="Arial"/>
          <w:sz w:val="20"/>
          <w:szCs w:val="20"/>
        </w:rPr>
      </w:pPr>
      <w:r w:rsidRPr="00F45E8C">
        <w:rPr>
          <w:rFonts w:ascii="Arial" w:eastAsia="Arial" w:hAnsi="Arial" w:cs="Arial"/>
          <w:sz w:val="20"/>
          <w:szCs w:val="20"/>
        </w:rPr>
        <w:t>Allow</w:t>
      </w:r>
      <w:r w:rsidR="002B0BC9" w:rsidRPr="00F45E8C">
        <w:rPr>
          <w:rFonts w:ascii="Arial" w:eastAsia="Arial" w:hAnsi="Arial" w:cs="Arial"/>
          <w:sz w:val="20"/>
          <w:szCs w:val="20"/>
        </w:rPr>
        <w:t xml:space="preserve"> learners see patients first and then you follow behind them and </w:t>
      </w:r>
      <w:r w:rsidR="00604A05" w:rsidRPr="00F45E8C">
        <w:rPr>
          <w:rFonts w:ascii="Arial" w:eastAsia="Arial" w:hAnsi="Arial" w:cs="Arial"/>
          <w:sz w:val="20"/>
          <w:szCs w:val="20"/>
        </w:rPr>
        <w:t xml:space="preserve">describe relevant physical exam components as well as </w:t>
      </w:r>
      <w:r w:rsidR="002B0BC9" w:rsidRPr="00F45E8C">
        <w:rPr>
          <w:rFonts w:ascii="Arial" w:eastAsia="Arial" w:hAnsi="Arial" w:cs="Arial"/>
          <w:sz w:val="20"/>
          <w:szCs w:val="20"/>
        </w:rPr>
        <w:t>discuss the assessment and plan</w:t>
      </w:r>
      <w:r w:rsidR="002B0BC9" w:rsidRPr="00F45E8C">
        <w:rPr>
          <w:rFonts w:ascii="Arial" w:eastAsia="Arial" w:hAnsi="Arial" w:cs="Arial"/>
          <w:sz w:val="20"/>
          <w:szCs w:val="20"/>
        </w:rPr>
        <w:tab/>
      </w:r>
    </w:p>
    <w:p w:rsidR="000B62BE" w:rsidRPr="00F45E8C" w:rsidRDefault="002B0BC9" w:rsidP="00F45E8C">
      <w:pPr>
        <w:numPr>
          <w:ilvl w:val="0"/>
          <w:numId w:val="1"/>
        </w:numPr>
        <w:spacing w:after="120" w:line="276" w:lineRule="auto"/>
        <w:ind w:hanging="360"/>
        <w:rPr>
          <w:rFonts w:ascii="Arial" w:hAnsi="Arial" w:cs="Arial"/>
          <w:sz w:val="20"/>
          <w:szCs w:val="20"/>
        </w:rPr>
      </w:pPr>
      <w:r w:rsidRPr="00F45E8C">
        <w:rPr>
          <w:rFonts w:ascii="Arial" w:eastAsia="Arial" w:hAnsi="Arial" w:cs="Arial"/>
          <w:sz w:val="20"/>
          <w:szCs w:val="20"/>
        </w:rPr>
        <w:t>Learn at their own pace</w:t>
      </w:r>
    </w:p>
    <w:p w:rsidR="000B62BE" w:rsidRPr="00F45E8C" w:rsidRDefault="002B0BC9" w:rsidP="00F45E8C">
      <w:pPr>
        <w:numPr>
          <w:ilvl w:val="0"/>
          <w:numId w:val="1"/>
        </w:numPr>
        <w:spacing w:after="120" w:line="276" w:lineRule="auto"/>
        <w:ind w:hanging="360"/>
        <w:rPr>
          <w:rFonts w:ascii="Arial" w:hAnsi="Arial" w:cs="Arial"/>
          <w:sz w:val="20"/>
          <w:szCs w:val="20"/>
        </w:rPr>
      </w:pPr>
      <w:r w:rsidRPr="00F45E8C">
        <w:rPr>
          <w:rFonts w:ascii="Arial" w:eastAsia="Arial" w:hAnsi="Arial" w:cs="Arial"/>
          <w:sz w:val="20"/>
          <w:szCs w:val="20"/>
        </w:rPr>
        <w:t xml:space="preserve">Most motivated when helping set learning objectives or the information immediately relates to him/her </w:t>
      </w:r>
    </w:p>
    <w:p w:rsidR="000B62BE" w:rsidRPr="00F45E8C" w:rsidRDefault="002B0BC9" w:rsidP="00F45E8C">
      <w:pPr>
        <w:numPr>
          <w:ilvl w:val="0"/>
          <w:numId w:val="1"/>
        </w:numPr>
        <w:spacing w:after="120" w:line="276" w:lineRule="auto"/>
        <w:ind w:hanging="360"/>
        <w:rPr>
          <w:rFonts w:ascii="Arial" w:hAnsi="Arial" w:cs="Arial"/>
          <w:sz w:val="20"/>
          <w:szCs w:val="20"/>
        </w:rPr>
      </w:pPr>
      <w:r w:rsidRPr="00F45E8C">
        <w:rPr>
          <w:rFonts w:ascii="Arial" w:eastAsia="Arial" w:hAnsi="Arial" w:cs="Arial"/>
          <w:sz w:val="20"/>
          <w:szCs w:val="20"/>
        </w:rPr>
        <w:t>Want to know what is expected</w:t>
      </w:r>
      <w:r w:rsidR="00653DBA" w:rsidRPr="00F45E8C">
        <w:rPr>
          <w:rFonts w:ascii="Arial" w:eastAsia="Arial" w:hAnsi="Arial" w:cs="Arial"/>
          <w:sz w:val="20"/>
          <w:szCs w:val="20"/>
        </w:rPr>
        <w:t xml:space="preserve"> (early in the course of a given interaction)</w:t>
      </w:r>
    </w:p>
    <w:p w:rsidR="000B62BE" w:rsidRPr="00F45E8C" w:rsidRDefault="002B0BC9" w:rsidP="00F45E8C">
      <w:pPr>
        <w:numPr>
          <w:ilvl w:val="0"/>
          <w:numId w:val="1"/>
        </w:numPr>
        <w:spacing w:after="120" w:line="276" w:lineRule="auto"/>
        <w:ind w:hanging="360"/>
        <w:rPr>
          <w:rFonts w:ascii="Arial" w:hAnsi="Arial" w:cs="Arial"/>
          <w:sz w:val="20"/>
          <w:szCs w:val="20"/>
        </w:rPr>
      </w:pPr>
      <w:bookmarkStart w:id="0" w:name="_gjdgxs" w:colFirst="0" w:colLast="0"/>
      <w:bookmarkEnd w:id="0"/>
      <w:r w:rsidRPr="00F45E8C">
        <w:rPr>
          <w:rFonts w:ascii="Arial" w:eastAsia="Arial" w:hAnsi="Arial" w:cs="Arial"/>
          <w:sz w:val="20"/>
          <w:szCs w:val="20"/>
        </w:rPr>
        <w:t>Desire feedback and to know how well they are doing</w:t>
      </w:r>
      <w:r w:rsidR="00E264FA" w:rsidRPr="00F45E8C">
        <w:rPr>
          <w:rFonts w:ascii="Arial" w:eastAsia="Arial" w:hAnsi="Arial" w:cs="Arial"/>
          <w:sz w:val="20"/>
          <w:szCs w:val="20"/>
        </w:rPr>
        <w:t xml:space="preserve"> or areas of needed improvement</w:t>
      </w:r>
    </w:p>
    <w:p w:rsidR="000B62BE" w:rsidRPr="00F45E8C" w:rsidRDefault="00E264FA" w:rsidP="00F45E8C">
      <w:pPr>
        <w:pStyle w:val="ListParagraph"/>
        <w:numPr>
          <w:ilvl w:val="0"/>
          <w:numId w:val="14"/>
        </w:numPr>
        <w:spacing w:after="120" w:line="276" w:lineRule="auto"/>
        <w:contextualSpacing w:val="0"/>
        <w:rPr>
          <w:rFonts w:ascii="Arial" w:hAnsi="Arial" w:cs="Arial"/>
          <w:sz w:val="20"/>
          <w:szCs w:val="20"/>
        </w:rPr>
      </w:pPr>
      <w:r w:rsidRPr="00F45E8C">
        <w:rPr>
          <w:rFonts w:ascii="Arial" w:eastAsia="Arial" w:hAnsi="Arial" w:cs="Arial"/>
          <w:sz w:val="20"/>
          <w:szCs w:val="20"/>
        </w:rPr>
        <w:t>Furthermore, a</w:t>
      </w:r>
      <w:r w:rsidR="002B0BC9" w:rsidRPr="00F45E8C">
        <w:rPr>
          <w:rFonts w:ascii="Arial" w:eastAsia="Arial" w:hAnsi="Arial" w:cs="Arial"/>
          <w:sz w:val="20"/>
          <w:szCs w:val="20"/>
        </w:rPr>
        <w:t>dults are in control of their own learning.</w:t>
      </w:r>
      <w:r w:rsidR="00F45E8C">
        <w:rPr>
          <w:rFonts w:ascii="Arial" w:eastAsia="Arial" w:hAnsi="Arial" w:cs="Arial"/>
          <w:sz w:val="20"/>
          <w:szCs w:val="20"/>
        </w:rPr>
        <w:t xml:space="preserve"> </w:t>
      </w:r>
      <w:r w:rsidR="002B0BC9" w:rsidRPr="00F45E8C">
        <w:rPr>
          <w:rFonts w:ascii="Arial" w:eastAsia="Arial" w:hAnsi="Arial" w:cs="Arial"/>
          <w:sz w:val="20"/>
          <w:szCs w:val="20"/>
        </w:rPr>
        <w:t xml:space="preserve">As teachers your job is to </w:t>
      </w:r>
      <w:r w:rsidR="002B0BC9" w:rsidRPr="00F45E8C">
        <w:rPr>
          <w:rFonts w:ascii="Arial" w:eastAsia="Arial" w:hAnsi="Arial" w:cs="Arial"/>
          <w:i/>
          <w:sz w:val="20"/>
          <w:szCs w:val="20"/>
          <w:u w:val="single"/>
        </w:rPr>
        <w:t>help</w:t>
      </w:r>
      <w:r w:rsidR="002B0BC9" w:rsidRPr="00F45E8C">
        <w:rPr>
          <w:rFonts w:ascii="Arial" w:eastAsia="Arial" w:hAnsi="Arial" w:cs="Arial"/>
          <w:sz w:val="20"/>
          <w:szCs w:val="20"/>
        </w:rPr>
        <w:t xml:space="preserve"> the learner learn, but the actual learning is up to the learner.</w:t>
      </w:r>
      <w:r w:rsidR="00F45E8C">
        <w:rPr>
          <w:rFonts w:ascii="Arial" w:eastAsia="Arial" w:hAnsi="Arial" w:cs="Arial"/>
          <w:sz w:val="20"/>
          <w:szCs w:val="20"/>
        </w:rPr>
        <w:t xml:space="preserve"> </w:t>
      </w:r>
      <w:r w:rsidR="002B0BC9" w:rsidRPr="00F45E8C">
        <w:rPr>
          <w:rFonts w:ascii="Arial" w:eastAsia="Arial" w:hAnsi="Arial" w:cs="Arial"/>
          <w:sz w:val="20"/>
          <w:szCs w:val="20"/>
        </w:rPr>
        <w:t>A helpful strategy to ensure the learning process</w:t>
      </w:r>
      <w:r w:rsidRPr="00F45E8C">
        <w:rPr>
          <w:rFonts w:ascii="Arial" w:eastAsia="Arial" w:hAnsi="Arial" w:cs="Arial"/>
          <w:sz w:val="20"/>
          <w:szCs w:val="20"/>
        </w:rPr>
        <w:t xml:space="preserve"> takes place</w:t>
      </w:r>
      <w:r w:rsidR="002B0BC9" w:rsidRPr="00F45E8C">
        <w:rPr>
          <w:rFonts w:ascii="Arial" w:eastAsia="Arial" w:hAnsi="Arial" w:cs="Arial"/>
          <w:sz w:val="20"/>
          <w:szCs w:val="20"/>
        </w:rPr>
        <w:t xml:space="preserve"> is to establish what learning needs are present, develop a strategy to address those needs and then identify resources to achieve goals.</w:t>
      </w:r>
      <w:r w:rsidR="00F45E8C">
        <w:rPr>
          <w:rFonts w:ascii="Arial" w:eastAsia="Arial" w:hAnsi="Arial" w:cs="Arial"/>
          <w:sz w:val="20"/>
          <w:szCs w:val="20"/>
        </w:rPr>
        <w:t xml:space="preserve"> </w:t>
      </w:r>
      <w:r w:rsidR="002B0BC9" w:rsidRPr="00F45E8C">
        <w:rPr>
          <w:rFonts w:ascii="Arial" w:eastAsia="Arial" w:hAnsi="Arial" w:cs="Arial"/>
          <w:sz w:val="20"/>
          <w:szCs w:val="20"/>
        </w:rPr>
        <w:t>Afterwards, the process should be evaluated to determine if the goals were achieved and if the process was helpful.</w:t>
      </w:r>
    </w:p>
    <w:p w:rsidR="000B62BE" w:rsidRPr="00F45E8C" w:rsidRDefault="00DF5A54" w:rsidP="00F45E8C">
      <w:pPr>
        <w:spacing w:after="120" w:line="276" w:lineRule="auto"/>
        <w:rPr>
          <w:rFonts w:ascii="Arial" w:hAnsi="Arial" w:cs="Arial"/>
          <w:sz w:val="20"/>
          <w:szCs w:val="20"/>
        </w:rPr>
      </w:pPr>
      <w:r w:rsidRPr="00F45E8C">
        <w:rPr>
          <w:rFonts w:ascii="Arial" w:eastAsia="Arial" w:hAnsi="Arial" w:cs="Arial"/>
          <w:sz w:val="20"/>
          <w:szCs w:val="20"/>
        </w:rPr>
        <w:t>The general evolution of residents’ clinical decision making process (</w:t>
      </w:r>
      <w:r w:rsidR="00B3023D" w:rsidRPr="00B3023D">
        <w:rPr>
          <w:rFonts w:ascii="Arial" w:eastAsia="Arial" w:hAnsi="Arial" w:cs="Arial"/>
          <w:b/>
          <w:sz w:val="20"/>
          <w:szCs w:val="20"/>
        </w:rPr>
        <w:t>Slide</w:t>
      </w:r>
      <w:r w:rsidRPr="00B3023D">
        <w:rPr>
          <w:rFonts w:ascii="Arial" w:eastAsia="Arial" w:hAnsi="Arial" w:cs="Arial"/>
          <w:b/>
          <w:sz w:val="20"/>
          <w:szCs w:val="20"/>
        </w:rPr>
        <w:t xml:space="preserve"> 7</w:t>
      </w:r>
      <w:r w:rsidRPr="00F45E8C">
        <w:rPr>
          <w:rFonts w:ascii="Arial" w:eastAsia="Arial" w:hAnsi="Arial" w:cs="Arial"/>
          <w:sz w:val="20"/>
          <w:szCs w:val="20"/>
        </w:rPr>
        <w:t>) is discussed as well as how residents tend to learn.</w:t>
      </w:r>
      <w:r w:rsidR="00F45E8C">
        <w:rPr>
          <w:rFonts w:ascii="Arial" w:eastAsia="Arial" w:hAnsi="Arial" w:cs="Arial"/>
          <w:sz w:val="20"/>
          <w:szCs w:val="20"/>
        </w:rPr>
        <w:t xml:space="preserve"> </w:t>
      </w:r>
      <w:r w:rsidRPr="00F45E8C">
        <w:rPr>
          <w:rFonts w:ascii="Arial" w:hAnsi="Arial" w:cs="Arial"/>
          <w:sz w:val="20"/>
          <w:szCs w:val="20"/>
        </w:rPr>
        <w:t>The following questions are explored.</w:t>
      </w:r>
      <w:r w:rsidR="00F45E8C">
        <w:rPr>
          <w:rFonts w:ascii="Arial" w:hAnsi="Arial" w:cs="Arial"/>
          <w:sz w:val="20"/>
          <w:szCs w:val="20"/>
        </w:rPr>
        <w:t xml:space="preserve"> </w:t>
      </w:r>
      <w:r w:rsidR="002B0BC9" w:rsidRPr="00F45E8C">
        <w:rPr>
          <w:rFonts w:ascii="Arial" w:eastAsia="Arial" w:hAnsi="Arial" w:cs="Arial"/>
          <w:i/>
          <w:sz w:val="20"/>
          <w:szCs w:val="20"/>
        </w:rPr>
        <w:t>What happens during the course of a resident’s education?</w:t>
      </w:r>
      <w:r w:rsidR="00F45E8C">
        <w:rPr>
          <w:rFonts w:ascii="Arial" w:eastAsia="Arial" w:hAnsi="Arial" w:cs="Arial"/>
          <w:i/>
          <w:sz w:val="20"/>
          <w:szCs w:val="20"/>
        </w:rPr>
        <w:t xml:space="preserve"> </w:t>
      </w:r>
      <w:r w:rsidR="002B0BC9" w:rsidRPr="00F45E8C">
        <w:rPr>
          <w:rFonts w:ascii="Arial" w:eastAsia="Arial" w:hAnsi="Arial" w:cs="Arial"/>
          <w:i/>
          <w:sz w:val="20"/>
          <w:szCs w:val="20"/>
        </w:rPr>
        <w:t>How does their clinical reasoning evolve?</w:t>
      </w:r>
    </w:p>
    <w:p w:rsidR="000B62BE" w:rsidRPr="00F45E8C" w:rsidRDefault="002B0BC9" w:rsidP="00F45E8C">
      <w:pPr>
        <w:pStyle w:val="ListParagraph"/>
        <w:numPr>
          <w:ilvl w:val="0"/>
          <w:numId w:val="14"/>
        </w:numPr>
        <w:spacing w:after="120" w:line="276" w:lineRule="auto"/>
        <w:contextualSpacing w:val="0"/>
        <w:rPr>
          <w:rFonts w:ascii="Arial" w:hAnsi="Arial" w:cs="Arial"/>
          <w:sz w:val="20"/>
          <w:szCs w:val="20"/>
        </w:rPr>
      </w:pPr>
      <w:r w:rsidRPr="00F45E8C">
        <w:rPr>
          <w:rFonts w:ascii="Arial" w:eastAsia="Arial" w:hAnsi="Arial" w:cs="Arial"/>
          <w:sz w:val="20"/>
          <w:szCs w:val="20"/>
        </w:rPr>
        <w:t xml:space="preserve">Residents tend to utilize a decision making process that </w:t>
      </w:r>
      <w:r w:rsidRPr="00F45E8C">
        <w:rPr>
          <w:rFonts w:ascii="Arial" w:eastAsia="Arial" w:hAnsi="Arial" w:cs="Arial"/>
          <w:sz w:val="20"/>
          <w:szCs w:val="20"/>
          <w:u w:val="single"/>
        </w:rPr>
        <w:t>weighs</w:t>
      </w:r>
      <w:r w:rsidRPr="00F45E8C">
        <w:rPr>
          <w:rFonts w:ascii="Arial" w:eastAsia="Arial" w:hAnsi="Arial" w:cs="Arial"/>
          <w:sz w:val="20"/>
          <w:szCs w:val="20"/>
        </w:rPr>
        <w:t xml:space="preserve"> decisions.</w:t>
      </w:r>
      <w:r w:rsidR="00F45E8C">
        <w:rPr>
          <w:rFonts w:ascii="Arial" w:eastAsia="Arial" w:hAnsi="Arial" w:cs="Arial"/>
          <w:sz w:val="20"/>
          <w:szCs w:val="20"/>
        </w:rPr>
        <w:t xml:space="preserve"> </w:t>
      </w:r>
      <w:r w:rsidRPr="00F45E8C">
        <w:rPr>
          <w:rFonts w:ascii="Arial" w:eastAsia="Arial" w:hAnsi="Arial" w:cs="Arial"/>
          <w:sz w:val="20"/>
          <w:szCs w:val="20"/>
        </w:rPr>
        <w:t>Instead of purely focusing on the ‘right’ answer, residents tend to try to decide which decision is better or worse for a particular patient.</w:t>
      </w:r>
      <w:r w:rsidR="00F45E8C">
        <w:rPr>
          <w:rFonts w:ascii="Arial" w:eastAsia="Arial" w:hAnsi="Arial" w:cs="Arial"/>
          <w:sz w:val="20"/>
          <w:szCs w:val="20"/>
        </w:rPr>
        <w:t xml:space="preserve"> </w:t>
      </w:r>
      <w:r w:rsidRPr="00F45E8C">
        <w:rPr>
          <w:rFonts w:ascii="Arial" w:eastAsia="Arial" w:hAnsi="Arial" w:cs="Arial"/>
          <w:sz w:val="20"/>
          <w:szCs w:val="20"/>
        </w:rPr>
        <w:t>In other words, resident</w:t>
      </w:r>
      <w:r w:rsidR="00DF5A54" w:rsidRPr="00F45E8C">
        <w:rPr>
          <w:rFonts w:ascii="Arial" w:eastAsia="Arial" w:hAnsi="Arial" w:cs="Arial"/>
          <w:sz w:val="20"/>
          <w:szCs w:val="20"/>
        </w:rPr>
        <w:t>s</w:t>
      </w:r>
      <w:r w:rsidRPr="00F45E8C">
        <w:rPr>
          <w:rFonts w:ascii="Arial" w:eastAsia="Arial" w:hAnsi="Arial" w:cs="Arial"/>
          <w:sz w:val="20"/>
          <w:szCs w:val="20"/>
        </w:rPr>
        <w:t xml:space="preserve"> are able to demonstrate a </w:t>
      </w:r>
      <w:r w:rsidR="00DF5A54" w:rsidRPr="00F45E8C">
        <w:rPr>
          <w:rFonts w:ascii="Arial" w:eastAsia="Arial" w:hAnsi="Arial" w:cs="Arial"/>
          <w:sz w:val="20"/>
          <w:szCs w:val="20"/>
        </w:rPr>
        <w:t>‘</w:t>
      </w:r>
      <w:r w:rsidRPr="00F45E8C">
        <w:rPr>
          <w:rFonts w:ascii="Arial" w:eastAsia="Arial" w:hAnsi="Arial" w:cs="Arial"/>
          <w:sz w:val="20"/>
          <w:szCs w:val="20"/>
        </w:rPr>
        <w:t>reasoned process of decision making.</w:t>
      </w:r>
      <w:r w:rsidR="00DF5A54" w:rsidRPr="00F45E8C">
        <w:rPr>
          <w:rFonts w:ascii="Arial" w:eastAsia="Arial" w:hAnsi="Arial" w:cs="Arial"/>
          <w:sz w:val="20"/>
          <w:szCs w:val="20"/>
        </w:rPr>
        <w:t>’</w:t>
      </w:r>
    </w:p>
    <w:p w:rsidR="00DF5A54" w:rsidRPr="00F45E8C" w:rsidRDefault="002B0BC9" w:rsidP="00F45E8C">
      <w:pPr>
        <w:pStyle w:val="ListParagraph"/>
        <w:numPr>
          <w:ilvl w:val="0"/>
          <w:numId w:val="14"/>
        </w:numPr>
        <w:spacing w:after="120" w:line="276" w:lineRule="auto"/>
        <w:contextualSpacing w:val="0"/>
        <w:rPr>
          <w:rFonts w:ascii="Arial" w:hAnsi="Arial" w:cs="Arial"/>
          <w:sz w:val="20"/>
          <w:szCs w:val="20"/>
        </w:rPr>
      </w:pPr>
      <w:r w:rsidRPr="00F45E8C">
        <w:rPr>
          <w:rFonts w:ascii="Arial" w:eastAsia="Arial" w:hAnsi="Arial" w:cs="Arial"/>
          <w:sz w:val="20"/>
          <w:szCs w:val="20"/>
        </w:rPr>
        <w:t xml:space="preserve">Residents, depending on level of training, will generate hypotheses (a differential diagnosis) to begin the process of figuring out the cause of a </w:t>
      </w:r>
      <w:r w:rsidR="00DF5A54" w:rsidRPr="00F45E8C">
        <w:rPr>
          <w:rFonts w:ascii="Arial" w:eastAsia="Arial" w:hAnsi="Arial" w:cs="Arial"/>
          <w:sz w:val="20"/>
          <w:szCs w:val="20"/>
        </w:rPr>
        <w:t xml:space="preserve">given </w:t>
      </w:r>
      <w:r w:rsidRPr="00F45E8C">
        <w:rPr>
          <w:rFonts w:ascii="Arial" w:eastAsia="Arial" w:hAnsi="Arial" w:cs="Arial"/>
          <w:sz w:val="20"/>
          <w:szCs w:val="20"/>
        </w:rPr>
        <w:t>patient’s symptoms.</w:t>
      </w:r>
      <w:r w:rsidR="00F45E8C">
        <w:rPr>
          <w:rFonts w:ascii="Arial" w:eastAsia="Arial" w:hAnsi="Arial" w:cs="Arial"/>
          <w:sz w:val="20"/>
          <w:szCs w:val="20"/>
        </w:rPr>
        <w:t xml:space="preserve"> </w:t>
      </w:r>
    </w:p>
    <w:p w:rsidR="00DF5A54" w:rsidRPr="00F45E8C" w:rsidRDefault="002B0BC9" w:rsidP="00F45E8C">
      <w:pPr>
        <w:pStyle w:val="ListParagraph"/>
        <w:numPr>
          <w:ilvl w:val="0"/>
          <w:numId w:val="14"/>
        </w:numPr>
        <w:spacing w:after="120" w:line="276" w:lineRule="auto"/>
        <w:contextualSpacing w:val="0"/>
        <w:rPr>
          <w:rFonts w:ascii="Arial" w:hAnsi="Arial" w:cs="Arial"/>
          <w:sz w:val="20"/>
          <w:szCs w:val="20"/>
        </w:rPr>
      </w:pPr>
      <w:r w:rsidRPr="00F45E8C">
        <w:rPr>
          <w:rFonts w:ascii="Arial" w:eastAsia="Arial" w:hAnsi="Arial" w:cs="Arial"/>
          <w:sz w:val="20"/>
          <w:szCs w:val="20"/>
        </w:rPr>
        <w:lastRenderedPageBreak/>
        <w:t>Pattern recognition is often used by the novice learner when first developing clinical reasoning abilities.</w:t>
      </w:r>
      <w:r w:rsidR="00F45E8C">
        <w:rPr>
          <w:rFonts w:ascii="Arial" w:eastAsia="Arial" w:hAnsi="Arial" w:cs="Arial"/>
          <w:sz w:val="20"/>
          <w:szCs w:val="20"/>
        </w:rPr>
        <w:t xml:space="preserve"> </w:t>
      </w:r>
      <w:r w:rsidRPr="00F45E8C">
        <w:rPr>
          <w:rFonts w:ascii="Arial" w:eastAsia="Arial" w:hAnsi="Arial" w:cs="Arial"/>
          <w:sz w:val="20"/>
          <w:szCs w:val="20"/>
        </w:rPr>
        <w:t>Targeted question or additional testing are used to then decide which diagnosis is most likely.</w:t>
      </w:r>
      <w:r w:rsidR="00F45E8C">
        <w:rPr>
          <w:rFonts w:ascii="Arial" w:eastAsia="Arial" w:hAnsi="Arial" w:cs="Arial"/>
          <w:sz w:val="20"/>
          <w:szCs w:val="20"/>
        </w:rPr>
        <w:t xml:space="preserve"> </w:t>
      </w:r>
      <w:r w:rsidRPr="00F45E8C">
        <w:rPr>
          <w:rFonts w:ascii="Arial" w:eastAsia="Arial" w:hAnsi="Arial" w:cs="Arial"/>
          <w:sz w:val="20"/>
          <w:szCs w:val="20"/>
        </w:rPr>
        <w:t>Even in absence of a clear diagnosis, residents are able to begin treating the patient’s symptoms despite lingering clinical uncertainty.</w:t>
      </w:r>
    </w:p>
    <w:p w:rsidR="00DF5A54" w:rsidRPr="00F45E8C" w:rsidRDefault="002B0BC9" w:rsidP="00F45E8C">
      <w:pPr>
        <w:pStyle w:val="ListParagraph"/>
        <w:numPr>
          <w:ilvl w:val="0"/>
          <w:numId w:val="14"/>
        </w:numPr>
        <w:spacing w:after="120" w:line="276" w:lineRule="auto"/>
        <w:contextualSpacing w:val="0"/>
        <w:rPr>
          <w:rFonts w:ascii="Arial" w:hAnsi="Arial" w:cs="Arial"/>
          <w:sz w:val="20"/>
          <w:szCs w:val="20"/>
        </w:rPr>
      </w:pPr>
      <w:r w:rsidRPr="00F45E8C">
        <w:rPr>
          <w:rFonts w:ascii="Arial" w:eastAsia="Arial" w:hAnsi="Arial" w:cs="Arial"/>
          <w:sz w:val="20"/>
          <w:szCs w:val="20"/>
        </w:rPr>
        <w:t>In addition to pattern recognition, the more advance</w:t>
      </w:r>
      <w:r w:rsidR="0017434D" w:rsidRPr="00F45E8C">
        <w:rPr>
          <w:rFonts w:ascii="Arial" w:eastAsia="Arial" w:hAnsi="Arial" w:cs="Arial"/>
          <w:sz w:val="20"/>
          <w:szCs w:val="20"/>
        </w:rPr>
        <w:t>d</w:t>
      </w:r>
      <w:r w:rsidRPr="00F45E8C">
        <w:rPr>
          <w:rFonts w:ascii="Arial" w:eastAsia="Arial" w:hAnsi="Arial" w:cs="Arial"/>
          <w:sz w:val="20"/>
          <w:szCs w:val="20"/>
        </w:rPr>
        <w:t xml:space="preserve"> learner is able to utilize analytical thinking to compare multiple conditions and articulate why one is more likely than another.</w:t>
      </w:r>
      <w:r w:rsidR="00F45E8C">
        <w:rPr>
          <w:rFonts w:ascii="Arial" w:eastAsia="Arial" w:hAnsi="Arial" w:cs="Arial"/>
          <w:sz w:val="20"/>
          <w:szCs w:val="20"/>
        </w:rPr>
        <w:t xml:space="preserve"> </w:t>
      </w:r>
      <w:r w:rsidRPr="00F45E8C">
        <w:rPr>
          <w:rFonts w:ascii="Arial" w:eastAsia="Arial" w:hAnsi="Arial" w:cs="Arial"/>
          <w:sz w:val="20"/>
          <w:szCs w:val="20"/>
        </w:rPr>
        <w:t>Information such as epidemiology or knowledge of risk factors allows this to occur.</w:t>
      </w:r>
      <w:r w:rsidR="00F45E8C">
        <w:rPr>
          <w:rFonts w:ascii="Arial" w:eastAsia="Arial" w:hAnsi="Arial" w:cs="Arial"/>
          <w:sz w:val="20"/>
          <w:szCs w:val="20"/>
        </w:rPr>
        <w:t xml:space="preserve"> </w:t>
      </w:r>
      <w:r w:rsidRPr="00F45E8C">
        <w:rPr>
          <w:rFonts w:ascii="Arial" w:eastAsia="Arial" w:hAnsi="Arial" w:cs="Arial"/>
          <w:sz w:val="20"/>
          <w:szCs w:val="20"/>
        </w:rPr>
        <w:t>Ultimately, the diagnostic process tends to become intuitive and non-analytical as the learner gains more experience though the foundation of such is the analytical approach.</w:t>
      </w:r>
    </w:p>
    <w:p w:rsidR="000B62BE" w:rsidRPr="00F45E8C" w:rsidRDefault="00DF5A54" w:rsidP="00F45E8C">
      <w:pPr>
        <w:pStyle w:val="ListParagraph"/>
        <w:numPr>
          <w:ilvl w:val="0"/>
          <w:numId w:val="14"/>
        </w:numPr>
        <w:spacing w:after="120" w:line="276" w:lineRule="auto"/>
        <w:contextualSpacing w:val="0"/>
        <w:rPr>
          <w:rFonts w:ascii="Arial" w:hAnsi="Arial" w:cs="Arial"/>
          <w:sz w:val="20"/>
          <w:szCs w:val="20"/>
        </w:rPr>
      </w:pPr>
      <w:r w:rsidRPr="00F45E8C">
        <w:rPr>
          <w:rFonts w:ascii="Arial" w:eastAsia="Arial" w:hAnsi="Arial" w:cs="Arial"/>
          <w:sz w:val="20"/>
          <w:szCs w:val="20"/>
          <w:u w:val="single"/>
        </w:rPr>
        <w:t>Take Home Point:</w:t>
      </w:r>
      <w:r w:rsidRPr="00F45E8C">
        <w:rPr>
          <w:rFonts w:ascii="Arial" w:eastAsia="Arial" w:hAnsi="Arial" w:cs="Arial"/>
          <w:sz w:val="20"/>
          <w:szCs w:val="20"/>
        </w:rPr>
        <w:t xml:space="preserve"> </w:t>
      </w:r>
      <w:r w:rsidR="002B0BC9" w:rsidRPr="00F45E8C">
        <w:rPr>
          <w:rFonts w:ascii="Arial" w:eastAsia="Arial" w:hAnsi="Arial" w:cs="Arial"/>
          <w:sz w:val="20"/>
          <w:szCs w:val="20"/>
        </w:rPr>
        <w:t xml:space="preserve">Again, by understanding where your learners </w:t>
      </w:r>
      <w:r w:rsidRPr="00F45E8C">
        <w:rPr>
          <w:rFonts w:ascii="Arial" w:eastAsia="Arial" w:hAnsi="Arial" w:cs="Arial"/>
          <w:sz w:val="20"/>
          <w:szCs w:val="20"/>
        </w:rPr>
        <w:t>‘</w:t>
      </w:r>
      <w:r w:rsidR="002B0BC9" w:rsidRPr="00F45E8C">
        <w:rPr>
          <w:rFonts w:ascii="Arial" w:eastAsia="Arial" w:hAnsi="Arial" w:cs="Arial"/>
          <w:sz w:val="20"/>
          <w:szCs w:val="20"/>
        </w:rPr>
        <w:t>are</w:t>
      </w:r>
      <w:r w:rsidRPr="00F45E8C">
        <w:rPr>
          <w:rFonts w:ascii="Arial" w:eastAsia="Arial" w:hAnsi="Arial" w:cs="Arial"/>
          <w:sz w:val="20"/>
          <w:szCs w:val="20"/>
        </w:rPr>
        <w:t>’</w:t>
      </w:r>
      <w:r w:rsidR="002B0BC9" w:rsidRPr="00F45E8C">
        <w:rPr>
          <w:rFonts w:ascii="Arial" w:eastAsia="Arial" w:hAnsi="Arial" w:cs="Arial"/>
          <w:sz w:val="20"/>
          <w:szCs w:val="20"/>
        </w:rPr>
        <w:t>, you can begin to better frame just how you teach to best encourage learning.</w:t>
      </w:r>
      <w:r w:rsidR="00F45E8C">
        <w:rPr>
          <w:rFonts w:ascii="Arial" w:eastAsia="Arial" w:hAnsi="Arial" w:cs="Arial"/>
          <w:sz w:val="20"/>
          <w:szCs w:val="20"/>
        </w:rPr>
        <w:t xml:space="preserve"> </w:t>
      </w:r>
    </w:p>
    <w:p w:rsidR="0050765E" w:rsidRPr="00F45E8C" w:rsidRDefault="0050765E" w:rsidP="00F45E8C">
      <w:pPr>
        <w:spacing w:after="120" w:line="276" w:lineRule="auto"/>
        <w:rPr>
          <w:rFonts w:ascii="Arial" w:eastAsia="Arial" w:hAnsi="Arial" w:cs="Arial"/>
          <w:i/>
          <w:sz w:val="20"/>
          <w:szCs w:val="20"/>
        </w:rPr>
      </w:pPr>
      <w:r w:rsidRPr="00F45E8C">
        <w:rPr>
          <w:rFonts w:ascii="Arial" w:eastAsia="Arial" w:hAnsi="Arial" w:cs="Arial"/>
          <w:sz w:val="20"/>
          <w:szCs w:val="20"/>
        </w:rPr>
        <w:t>In comparison, the medical student learners’ clinical reasoning process development</w:t>
      </w:r>
      <w:r w:rsidR="001F31CC" w:rsidRPr="00F45E8C">
        <w:rPr>
          <w:rFonts w:ascii="Arial" w:eastAsia="Arial" w:hAnsi="Arial" w:cs="Arial"/>
          <w:sz w:val="20"/>
          <w:szCs w:val="20"/>
        </w:rPr>
        <w:t xml:space="preserve"> (</w:t>
      </w:r>
      <w:r w:rsidR="00B3023D" w:rsidRPr="00B3023D">
        <w:rPr>
          <w:rFonts w:ascii="Arial" w:eastAsia="Arial" w:hAnsi="Arial" w:cs="Arial"/>
          <w:b/>
          <w:sz w:val="20"/>
          <w:szCs w:val="20"/>
        </w:rPr>
        <w:t>Slide</w:t>
      </w:r>
      <w:r w:rsidR="001F31CC" w:rsidRPr="00B3023D">
        <w:rPr>
          <w:rFonts w:ascii="Arial" w:eastAsia="Arial" w:hAnsi="Arial" w:cs="Arial"/>
          <w:b/>
          <w:sz w:val="20"/>
          <w:szCs w:val="20"/>
        </w:rPr>
        <w:t xml:space="preserve"> 8</w:t>
      </w:r>
      <w:r w:rsidR="001F31CC" w:rsidRPr="00F45E8C">
        <w:rPr>
          <w:rFonts w:ascii="Arial" w:eastAsia="Arial" w:hAnsi="Arial" w:cs="Arial"/>
          <w:sz w:val="20"/>
          <w:szCs w:val="20"/>
        </w:rPr>
        <w:t xml:space="preserve">) </w:t>
      </w:r>
      <w:r w:rsidRPr="00F45E8C">
        <w:rPr>
          <w:rFonts w:ascii="Arial" w:eastAsia="Arial" w:hAnsi="Arial" w:cs="Arial"/>
          <w:sz w:val="20"/>
          <w:szCs w:val="20"/>
        </w:rPr>
        <w:t>is explored as well.</w:t>
      </w:r>
      <w:r w:rsidR="00F45E8C">
        <w:rPr>
          <w:rFonts w:ascii="Arial" w:eastAsia="Arial" w:hAnsi="Arial" w:cs="Arial"/>
          <w:sz w:val="20"/>
          <w:szCs w:val="20"/>
        </w:rPr>
        <w:t xml:space="preserve"> </w:t>
      </w:r>
      <w:r w:rsidRPr="00F45E8C">
        <w:rPr>
          <w:rFonts w:ascii="Arial" w:eastAsia="Arial" w:hAnsi="Arial" w:cs="Arial"/>
          <w:sz w:val="20"/>
          <w:szCs w:val="20"/>
        </w:rPr>
        <w:t>The following questions are posed to the workshop participants.</w:t>
      </w:r>
      <w:r w:rsidR="00F45E8C">
        <w:rPr>
          <w:rFonts w:ascii="Arial" w:eastAsia="Arial" w:hAnsi="Arial" w:cs="Arial"/>
          <w:sz w:val="20"/>
          <w:szCs w:val="20"/>
        </w:rPr>
        <w:t xml:space="preserve"> </w:t>
      </w:r>
      <w:r w:rsidR="00BD782E" w:rsidRPr="00F45E8C">
        <w:rPr>
          <w:rFonts w:ascii="Arial" w:eastAsia="Arial" w:hAnsi="Arial" w:cs="Arial"/>
          <w:i/>
          <w:sz w:val="20"/>
          <w:szCs w:val="20"/>
        </w:rPr>
        <w:t>What happens during the course of a student’s education?</w:t>
      </w:r>
      <w:r w:rsidR="00F45E8C">
        <w:rPr>
          <w:rFonts w:ascii="Arial" w:eastAsia="Arial" w:hAnsi="Arial" w:cs="Arial"/>
          <w:i/>
          <w:sz w:val="20"/>
          <w:szCs w:val="20"/>
        </w:rPr>
        <w:t xml:space="preserve"> </w:t>
      </w:r>
      <w:r w:rsidR="00BD782E" w:rsidRPr="00F45E8C">
        <w:rPr>
          <w:rFonts w:ascii="Arial" w:eastAsia="Arial" w:hAnsi="Arial" w:cs="Arial"/>
          <w:i/>
          <w:sz w:val="20"/>
          <w:szCs w:val="20"/>
        </w:rPr>
        <w:t>How does their clinical reasoning evolve?</w:t>
      </w:r>
    </w:p>
    <w:p w:rsidR="006E7EC0" w:rsidRPr="00F45E8C" w:rsidRDefault="00BD782E" w:rsidP="00F45E8C">
      <w:pPr>
        <w:pStyle w:val="ListParagraph"/>
        <w:numPr>
          <w:ilvl w:val="0"/>
          <w:numId w:val="15"/>
        </w:numPr>
        <w:tabs>
          <w:tab w:val="left" w:pos="90"/>
        </w:tabs>
        <w:spacing w:after="120" w:line="276" w:lineRule="auto"/>
        <w:ind w:left="720" w:hanging="270"/>
        <w:contextualSpacing w:val="0"/>
        <w:rPr>
          <w:rFonts w:ascii="Arial" w:hAnsi="Arial" w:cs="Arial"/>
          <w:sz w:val="20"/>
          <w:szCs w:val="20"/>
        </w:rPr>
      </w:pPr>
      <w:r w:rsidRPr="00F45E8C">
        <w:rPr>
          <w:rFonts w:ascii="Arial" w:eastAsia="Arial" w:hAnsi="Arial" w:cs="Arial"/>
          <w:sz w:val="20"/>
          <w:szCs w:val="20"/>
        </w:rPr>
        <w:t>Medical Students tend to learn to be data gatherers and scribes.</w:t>
      </w:r>
      <w:r w:rsidR="00F45E8C">
        <w:rPr>
          <w:rFonts w:ascii="Arial" w:eastAsia="Arial" w:hAnsi="Arial" w:cs="Arial"/>
          <w:sz w:val="20"/>
          <w:szCs w:val="20"/>
        </w:rPr>
        <w:t xml:space="preserve"> </w:t>
      </w:r>
      <w:r w:rsidRPr="00F45E8C">
        <w:rPr>
          <w:rFonts w:ascii="Arial" w:eastAsia="Arial" w:hAnsi="Arial" w:cs="Arial"/>
          <w:sz w:val="20"/>
          <w:szCs w:val="20"/>
        </w:rPr>
        <w:t>They tend to record and</w:t>
      </w:r>
      <w:r w:rsidR="0050765E" w:rsidRPr="00F45E8C">
        <w:rPr>
          <w:rFonts w:ascii="Arial" w:eastAsia="Arial" w:hAnsi="Arial" w:cs="Arial"/>
          <w:sz w:val="20"/>
          <w:szCs w:val="20"/>
        </w:rPr>
        <w:t xml:space="preserve"> </w:t>
      </w:r>
      <w:r w:rsidRPr="00F45E8C">
        <w:rPr>
          <w:rFonts w:ascii="Arial" w:eastAsia="Arial" w:hAnsi="Arial" w:cs="Arial"/>
          <w:sz w:val="20"/>
          <w:szCs w:val="20"/>
        </w:rPr>
        <w:t>memorize a lot of information.</w:t>
      </w:r>
      <w:r w:rsidR="00F45E8C">
        <w:rPr>
          <w:rFonts w:ascii="Arial" w:eastAsia="Arial" w:hAnsi="Arial" w:cs="Arial"/>
          <w:sz w:val="20"/>
          <w:szCs w:val="20"/>
        </w:rPr>
        <w:t xml:space="preserve"> </w:t>
      </w:r>
      <w:r w:rsidRPr="00F45E8C">
        <w:rPr>
          <w:rFonts w:ascii="Arial" w:eastAsia="Arial" w:hAnsi="Arial" w:cs="Arial"/>
          <w:sz w:val="20"/>
          <w:szCs w:val="20"/>
        </w:rPr>
        <w:t>They also tend to expect the teacher to give them clear and organized information and tell them what is considered right or wrong.</w:t>
      </w:r>
      <w:r w:rsidR="00F45E8C">
        <w:rPr>
          <w:rFonts w:ascii="Arial" w:eastAsia="Arial" w:hAnsi="Arial" w:cs="Arial"/>
          <w:sz w:val="20"/>
          <w:szCs w:val="20"/>
        </w:rPr>
        <w:t xml:space="preserve"> </w:t>
      </w:r>
      <w:r w:rsidRPr="00F45E8C">
        <w:rPr>
          <w:rFonts w:ascii="Arial" w:eastAsia="Arial" w:hAnsi="Arial" w:cs="Arial"/>
          <w:sz w:val="20"/>
          <w:szCs w:val="20"/>
        </w:rPr>
        <w:t>As their education progresses to the third and fourth years, the students learn that answers may not clearly be ‘right’ or ‘wrong,’ They may become overwhelmed with the fact that some answers are not known and may never be known</w:t>
      </w:r>
      <w:r w:rsidR="0050765E" w:rsidRPr="00F45E8C">
        <w:rPr>
          <w:rFonts w:ascii="Arial" w:eastAsia="Arial" w:hAnsi="Arial" w:cs="Arial"/>
          <w:sz w:val="20"/>
          <w:szCs w:val="20"/>
        </w:rPr>
        <w:t>.</w:t>
      </w:r>
    </w:p>
    <w:p w:rsidR="006E7EC0" w:rsidRPr="00F45E8C" w:rsidRDefault="00BD782E" w:rsidP="00F45E8C">
      <w:pPr>
        <w:pStyle w:val="ListParagraph"/>
        <w:numPr>
          <w:ilvl w:val="0"/>
          <w:numId w:val="15"/>
        </w:numPr>
        <w:tabs>
          <w:tab w:val="left" w:pos="90"/>
        </w:tabs>
        <w:spacing w:after="120" w:line="276" w:lineRule="auto"/>
        <w:ind w:left="720" w:hanging="270"/>
        <w:contextualSpacing w:val="0"/>
        <w:rPr>
          <w:rFonts w:ascii="Arial" w:hAnsi="Arial" w:cs="Arial"/>
          <w:sz w:val="20"/>
          <w:szCs w:val="20"/>
        </w:rPr>
      </w:pPr>
      <w:r w:rsidRPr="00F45E8C">
        <w:rPr>
          <w:rFonts w:ascii="Arial" w:eastAsia="Arial" w:hAnsi="Arial" w:cs="Arial"/>
          <w:sz w:val="20"/>
          <w:szCs w:val="20"/>
        </w:rPr>
        <w:t>Early on, students will likely focus on individual symptoms rather than being able to see a unifying pattern and thus</w:t>
      </w:r>
      <w:r w:rsidR="005A0C55">
        <w:rPr>
          <w:rFonts w:ascii="Arial" w:eastAsia="Arial" w:hAnsi="Arial" w:cs="Arial"/>
          <w:sz w:val="20"/>
          <w:szCs w:val="20"/>
        </w:rPr>
        <w:t>,</w:t>
      </w:r>
      <w:r w:rsidRPr="00F45E8C">
        <w:rPr>
          <w:rFonts w:ascii="Arial" w:eastAsia="Arial" w:hAnsi="Arial" w:cs="Arial"/>
          <w:sz w:val="20"/>
          <w:szCs w:val="20"/>
        </w:rPr>
        <w:t xml:space="preserve"> identify a specific disease.</w:t>
      </w:r>
      <w:r w:rsidR="00F45E8C">
        <w:rPr>
          <w:rFonts w:ascii="Arial" w:eastAsia="Arial" w:hAnsi="Arial" w:cs="Arial"/>
          <w:sz w:val="20"/>
          <w:szCs w:val="20"/>
        </w:rPr>
        <w:t xml:space="preserve"> </w:t>
      </w:r>
      <w:r w:rsidRPr="00F45E8C">
        <w:rPr>
          <w:rFonts w:ascii="Arial" w:eastAsia="Arial" w:hAnsi="Arial" w:cs="Arial"/>
          <w:sz w:val="20"/>
          <w:szCs w:val="20"/>
        </w:rPr>
        <w:t>For example, the student may attempt to address shortness of breath, edema, and paroxysmal nocturnal dyspnea separately rather than recognizing the symptoms of congestive heart failure.</w:t>
      </w:r>
    </w:p>
    <w:p w:rsidR="006E7EC0" w:rsidRPr="00F45E8C" w:rsidRDefault="00BD782E" w:rsidP="00F45E8C">
      <w:pPr>
        <w:pStyle w:val="ListParagraph"/>
        <w:numPr>
          <w:ilvl w:val="0"/>
          <w:numId w:val="15"/>
        </w:numPr>
        <w:tabs>
          <w:tab w:val="left" w:pos="90"/>
        </w:tabs>
        <w:spacing w:after="120" w:line="276" w:lineRule="auto"/>
        <w:ind w:left="720" w:hanging="270"/>
        <w:contextualSpacing w:val="0"/>
        <w:rPr>
          <w:rFonts w:ascii="Arial" w:hAnsi="Arial" w:cs="Arial"/>
          <w:sz w:val="20"/>
          <w:szCs w:val="20"/>
        </w:rPr>
      </w:pPr>
      <w:r w:rsidRPr="00F45E8C">
        <w:rPr>
          <w:rFonts w:ascii="Arial" w:eastAsia="Arial" w:hAnsi="Arial" w:cs="Arial"/>
          <w:sz w:val="20"/>
          <w:szCs w:val="20"/>
        </w:rPr>
        <w:t>As learning progresses, students are able to use pattern recognition to determine a specific diagnosis.</w:t>
      </w:r>
      <w:r w:rsidR="00F45E8C">
        <w:rPr>
          <w:rFonts w:ascii="Arial" w:eastAsia="Arial" w:hAnsi="Arial" w:cs="Arial"/>
          <w:sz w:val="20"/>
          <w:szCs w:val="20"/>
        </w:rPr>
        <w:t xml:space="preserve"> </w:t>
      </w:r>
      <w:r w:rsidRPr="00F45E8C">
        <w:rPr>
          <w:rFonts w:ascii="Arial" w:eastAsia="Arial" w:hAnsi="Arial" w:cs="Arial"/>
          <w:sz w:val="20"/>
          <w:szCs w:val="20"/>
        </w:rPr>
        <w:t>This tends to work well for common or uncomplicated presentations.</w:t>
      </w:r>
      <w:r w:rsidR="00F45E8C">
        <w:rPr>
          <w:rFonts w:ascii="Arial" w:eastAsia="Arial" w:hAnsi="Arial" w:cs="Arial"/>
          <w:sz w:val="20"/>
          <w:szCs w:val="20"/>
        </w:rPr>
        <w:t xml:space="preserve"> </w:t>
      </w:r>
      <w:r w:rsidRPr="00F45E8C">
        <w:rPr>
          <w:rFonts w:ascii="Arial" w:eastAsia="Arial" w:hAnsi="Arial" w:cs="Arial"/>
          <w:sz w:val="20"/>
          <w:szCs w:val="20"/>
        </w:rPr>
        <w:t>If a disease process does not, however, fit a known pattern, then the student may revert to focusing upon symptoms.</w:t>
      </w:r>
    </w:p>
    <w:p w:rsidR="00BD782E" w:rsidRPr="00F45E8C" w:rsidRDefault="00BD782E" w:rsidP="00F45E8C">
      <w:pPr>
        <w:pStyle w:val="ListParagraph"/>
        <w:numPr>
          <w:ilvl w:val="0"/>
          <w:numId w:val="15"/>
        </w:numPr>
        <w:tabs>
          <w:tab w:val="left" w:pos="90"/>
        </w:tabs>
        <w:spacing w:after="120" w:line="276" w:lineRule="auto"/>
        <w:ind w:left="720" w:hanging="270"/>
        <w:contextualSpacing w:val="0"/>
        <w:rPr>
          <w:rFonts w:ascii="Arial" w:hAnsi="Arial" w:cs="Arial"/>
          <w:sz w:val="20"/>
          <w:szCs w:val="20"/>
        </w:rPr>
      </w:pPr>
      <w:r w:rsidRPr="00F45E8C">
        <w:rPr>
          <w:rFonts w:ascii="Arial" w:eastAsia="Arial" w:hAnsi="Arial" w:cs="Arial"/>
          <w:sz w:val="20"/>
          <w:szCs w:val="20"/>
        </w:rPr>
        <w:t>Advance</w:t>
      </w:r>
      <w:r w:rsidR="008473A7" w:rsidRPr="00F45E8C">
        <w:rPr>
          <w:rFonts w:ascii="Arial" w:eastAsia="Arial" w:hAnsi="Arial" w:cs="Arial"/>
          <w:sz w:val="20"/>
          <w:szCs w:val="20"/>
        </w:rPr>
        <w:t>d</w:t>
      </w:r>
      <w:r w:rsidRPr="00F45E8C">
        <w:rPr>
          <w:rFonts w:ascii="Arial" w:eastAsia="Arial" w:hAnsi="Arial" w:cs="Arial"/>
          <w:sz w:val="20"/>
          <w:szCs w:val="20"/>
        </w:rPr>
        <w:t xml:space="preserve"> reasoning ability is unlikely to be developed fully in medical students but is worth noting as different learners perform at different levels.</w:t>
      </w:r>
      <w:r w:rsidR="00F45E8C">
        <w:rPr>
          <w:rFonts w:ascii="Arial" w:eastAsia="Arial" w:hAnsi="Arial" w:cs="Arial"/>
          <w:sz w:val="20"/>
          <w:szCs w:val="20"/>
        </w:rPr>
        <w:t xml:space="preserve"> </w:t>
      </w:r>
      <w:r w:rsidRPr="00F45E8C">
        <w:rPr>
          <w:rFonts w:ascii="Arial" w:eastAsia="Arial" w:hAnsi="Arial" w:cs="Arial"/>
          <w:sz w:val="20"/>
          <w:szCs w:val="20"/>
        </w:rPr>
        <w:t>The more advance learner is able to utilize analytical thinking to compare multiple conditions and articulate why one is more likely than another.</w:t>
      </w:r>
      <w:r w:rsidR="00F45E8C">
        <w:rPr>
          <w:rFonts w:ascii="Arial" w:eastAsia="Arial" w:hAnsi="Arial" w:cs="Arial"/>
          <w:sz w:val="20"/>
          <w:szCs w:val="20"/>
        </w:rPr>
        <w:t xml:space="preserve"> </w:t>
      </w:r>
      <w:r w:rsidRPr="00F45E8C">
        <w:rPr>
          <w:rFonts w:ascii="Arial" w:eastAsia="Arial" w:hAnsi="Arial" w:cs="Arial"/>
          <w:sz w:val="20"/>
          <w:szCs w:val="20"/>
        </w:rPr>
        <w:t>Information such as epidemiology or knowledge of risk factors allows this to occur.</w:t>
      </w:r>
      <w:r w:rsidR="00F45E8C">
        <w:rPr>
          <w:rFonts w:ascii="Arial" w:eastAsia="Arial" w:hAnsi="Arial" w:cs="Arial"/>
          <w:sz w:val="20"/>
          <w:szCs w:val="20"/>
        </w:rPr>
        <w:t xml:space="preserve"> </w:t>
      </w:r>
      <w:r w:rsidRPr="00F45E8C">
        <w:rPr>
          <w:rFonts w:ascii="Arial" w:eastAsia="Arial" w:hAnsi="Arial" w:cs="Arial"/>
          <w:sz w:val="20"/>
          <w:szCs w:val="20"/>
        </w:rPr>
        <w:t>Ultimately, the diagnostic process tends to become intuitive and non-analytical as the learner gains more experience though the foundation of such is</w:t>
      </w:r>
      <w:r w:rsidR="005A0C55">
        <w:rPr>
          <w:rFonts w:ascii="Arial" w:eastAsia="Arial" w:hAnsi="Arial" w:cs="Arial"/>
          <w:sz w:val="20"/>
          <w:szCs w:val="20"/>
        </w:rPr>
        <w:t>, again,</w:t>
      </w:r>
      <w:r w:rsidRPr="00F45E8C">
        <w:rPr>
          <w:rFonts w:ascii="Arial" w:eastAsia="Arial" w:hAnsi="Arial" w:cs="Arial"/>
          <w:sz w:val="20"/>
          <w:szCs w:val="20"/>
        </w:rPr>
        <w:t xml:space="preserve"> the analytical approach.</w:t>
      </w:r>
    </w:p>
    <w:p w:rsidR="0050765E" w:rsidRPr="00F45E8C" w:rsidRDefault="001F31CC" w:rsidP="00F45E8C">
      <w:pPr>
        <w:spacing w:after="120" w:line="276" w:lineRule="auto"/>
        <w:rPr>
          <w:rFonts w:ascii="Arial" w:hAnsi="Arial" w:cs="Arial"/>
          <w:sz w:val="20"/>
          <w:szCs w:val="20"/>
        </w:rPr>
      </w:pPr>
      <w:r w:rsidRPr="00F45E8C">
        <w:rPr>
          <w:rFonts w:ascii="Arial" w:eastAsia="Arial" w:hAnsi="Arial" w:cs="Arial"/>
          <w:sz w:val="20"/>
          <w:szCs w:val="20"/>
        </w:rPr>
        <w:t>As an introduction to the ‘getting ready to teach’ section, the ideal of the ‘good teacher’ (</w:t>
      </w:r>
      <w:r w:rsidR="00B3023D" w:rsidRPr="00B3023D">
        <w:rPr>
          <w:rFonts w:ascii="Arial" w:eastAsia="Arial" w:hAnsi="Arial" w:cs="Arial"/>
          <w:b/>
          <w:sz w:val="20"/>
          <w:szCs w:val="20"/>
        </w:rPr>
        <w:t>Slide</w:t>
      </w:r>
      <w:r w:rsidRPr="00B3023D">
        <w:rPr>
          <w:rFonts w:ascii="Arial" w:eastAsia="Arial" w:hAnsi="Arial" w:cs="Arial"/>
          <w:b/>
          <w:sz w:val="20"/>
          <w:szCs w:val="20"/>
        </w:rPr>
        <w:t xml:space="preserve"> 9</w:t>
      </w:r>
      <w:r w:rsidRPr="00F45E8C">
        <w:rPr>
          <w:rFonts w:ascii="Arial" w:eastAsia="Arial" w:hAnsi="Arial" w:cs="Arial"/>
          <w:sz w:val="20"/>
          <w:szCs w:val="20"/>
        </w:rPr>
        <w:t xml:space="preserve">) is briefly discussed in order to frame additional discussions for the remainder of the presentation: tasks necessary to accomplish in order to get ready to teach &amp; specific useful teaching techniques. </w:t>
      </w:r>
    </w:p>
    <w:p w:rsidR="000B62BE" w:rsidRPr="00F45E8C" w:rsidRDefault="00144F20" w:rsidP="00F45E8C">
      <w:pPr>
        <w:spacing w:after="120" w:line="276" w:lineRule="auto"/>
        <w:rPr>
          <w:rFonts w:ascii="Arial" w:hAnsi="Arial" w:cs="Arial"/>
          <w:sz w:val="20"/>
          <w:szCs w:val="20"/>
        </w:rPr>
      </w:pPr>
      <w:r w:rsidRPr="00F45E8C">
        <w:rPr>
          <w:rFonts w:ascii="Arial" w:eastAsia="Arial" w:hAnsi="Arial" w:cs="Arial"/>
          <w:sz w:val="20"/>
          <w:szCs w:val="20"/>
        </w:rPr>
        <w:t xml:space="preserve">Initial Orientation Additional Tasks </w:t>
      </w:r>
      <w:r w:rsidR="00773525" w:rsidRPr="00F45E8C">
        <w:rPr>
          <w:rFonts w:ascii="Arial" w:eastAsia="Arial" w:hAnsi="Arial" w:cs="Arial"/>
          <w:sz w:val="20"/>
          <w:szCs w:val="20"/>
        </w:rPr>
        <w:t>(</w:t>
      </w:r>
      <w:r w:rsidR="00B3023D" w:rsidRPr="00B3023D">
        <w:rPr>
          <w:rFonts w:ascii="Arial" w:eastAsia="Arial" w:hAnsi="Arial" w:cs="Arial"/>
          <w:b/>
          <w:sz w:val="20"/>
          <w:szCs w:val="20"/>
        </w:rPr>
        <w:t>Slide</w:t>
      </w:r>
      <w:r w:rsidR="00773525" w:rsidRPr="00B3023D">
        <w:rPr>
          <w:rFonts w:ascii="Arial" w:eastAsia="Arial" w:hAnsi="Arial" w:cs="Arial"/>
          <w:b/>
          <w:sz w:val="20"/>
          <w:szCs w:val="20"/>
        </w:rPr>
        <w:t xml:space="preserve"> 11</w:t>
      </w:r>
      <w:r w:rsidRPr="00F45E8C">
        <w:rPr>
          <w:rFonts w:ascii="Arial" w:eastAsia="Arial" w:hAnsi="Arial" w:cs="Arial"/>
          <w:sz w:val="20"/>
          <w:szCs w:val="20"/>
        </w:rPr>
        <w:t>)</w:t>
      </w:r>
    </w:p>
    <w:p w:rsidR="000B62BE" w:rsidRPr="00F45E8C" w:rsidRDefault="002B0BC9" w:rsidP="00F45E8C">
      <w:pPr>
        <w:spacing w:after="120" w:line="276" w:lineRule="auto"/>
        <w:rPr>
          <w:rFonts w:ascii="Arial" w:hAnsi="Arial" w:cs="Arial"/>
          <w:sz w:val="20"/>
          <w:szCs w:val="20"/>
        </w:rPr>
      </w:pPr>
      <w:r w:rsidRPr="00F45E8C">
        <w:rPr>
          <w:rFonts w:ascii="Arial" w:eastAsia="Arial" w:hAnsi="Arial" w:cs="Arial"/>
          <w:sz w:val="20"/>
          <w:szCs w:val="20"/>
        </w:rPr>
        <w:t xml:space="preserve">In addition to the previously </w:t>
      </w:r>
      <w:r w:rsidR="00144F20" w:rsidRPr="00F45E8C">
        <w:rPr>
          <w:rFonts w:ascii="Arial" w:eastAsia="Arial" w:hAnsi="Arial" w:cs="Arial"/>
          <w:sz w:val="20"/>
          <w:szCs w:val="20"/>
        </w:rPr>
        <w:t>discussed</w:t>
      </w:r>
      <w:r w:rsidRPr="00F45E8C">
        <w:rPr>
          <w:rFonts w:ascii="Arial" w:eastAsia="Arial" w:hAnsi="Arial" w:cs="Arial"/>
          <w:sz w:val="20"/>
          <w:szCs w:val="20"/>
        </w:rPr>
        <w:t xml:space="preserve"> tasks</w:t>
      </w:r>
      <w:r w:rsidR="00144F20" w:rsidRPr="00F45E8C">
        <w:rPr>
          <w:rFonts w:ascii="Arial" w:eastAsia="Arial" w:hAnsi="Arial" w:cs="Arial"/>
          <w:sz w:val="20"/>
          <w:szCs w:val="20"/>
        </w:rPr>
        <w:t xml:space="preserve"> (see slide comments)</w:t>
      </w:r>
      <w:r w:rsidRPr="00F45E8C">
        <w:rPr>
          <w:rFonts w:ascii="Arial" w:eastAsia="Arial" w:hAnsi="Arial" w:cs="Arial"/>
          <w:sz w:val="20"/>
          <w:szCs w:val="20"/>
        </w:rPr>
        <w:t>, the initial orientation should make sure to cover the following:</w:t>
      </w:r>
    </w:p>
    <w:p w:rsidR="007016BD" w:rsidRPr="00F45E8C" w:rsidRDefault="002B0BC9" w:rsidP="00F45E8C">
      <w:pPr>
        <w:pStyle w:val="ListParagraph"/>
        <w:numPr>
          <w:ilvl w:val="0"/>
          <w:numId w:val="19"/>
        </w:numPr>
        <w:spacing w:after="120" w:line="276" w:lineRule="auto"/>
        <w:contextualSpacing w:val="0"/>
        <w:rPr>
          <w:rFonts w:ascii="Arial" w:eastAsia="Arial" w:hAnsi="Arial" w:cs="Arial"/>
          <w:sz w:val="20"/>
          <w:szCs w:val="20"/>
        </w:rPr>
      </w:pPr>
      <w:r w:rsidRPr="00F45E8C">
        <w:rPr>
          <w:rFonts w:ascii="Arial" w:eastAsia="Arial" w:hAnsi="Arial" w:cs="Arial"/>
          <w:sz w:val="20"/>
          <w:szCs w:val="20"/>
        </w:rPr>
        <w:t>Setting goals and objectives</w:t>
      </w:r>
    </w:p>
    <w:p w:rsidR="000B62BE" w:rsidRPr="00F45E8C" w:rsidRDefault="002B0BC9" w:rsidP="00F45E8C">
      <w:pPr>
        <w:pStyle w:val="ListParagraph"/>
        <w:numPr>
          <w:ilvl w:val="1"/>
          <w:numId w:val="18"/>
        </w:numPr>
        <w:spacing w:after="120" w:line="276" w:lineRule="auto"/>
        <w:contextualSpacing w:val="0"/>
        <w:rPr>
          <w:rFonts w:ascii="Arial" w:eastAsia="Arial" w:hAnsi="Arial" w:cs="Arial"/>
          <w:sz w:val="20"/>
          <w:szCs w:val="20"/>
        </w:rPr>
      </w:pPr>
      <w:r w:rsidRPr="00F45E8C">
        <w:rPr>
          <w:rFonts w:ascii="Arial" w:eastAsia="Arial" w:hAnsi="Arial" w:cs="Arial"/>
          <w:sz w:val="20"/>
          <w:szCs w:val="20"/>
        </w:rPr>
        <w:t>Learners define personal goals &amp; objectives</w:t>
      </w:r>
    </w:p>
    <w:p w:rsidR="00AD28DB" w:rsidRPr="00F45E8C" w:rsidRDefault="00AD28DB" w:rsidP="00AD28DB">
      <w:pPr>
        <w:pStyle w:val="ListParagraph"/>
        <w:numPr>
          <w:ilvl w:val="0"/>
          <w:numId w:val="19"/>
        </w:numPr>
        <w:spacing w:after="120" w:line="276" w:lineRule="auto"/>
        <w:contextualSpacing w:val="0"/>
        <w:rPr>
          <w:rFonts w:ascii="Arial" w:eastAsia="Arial" w:hAnsi="Arial" w:cs="Arial"/>
          <w:sz w:val="20"/>
          <w:szCs w:val="20"/>
        </w:rPr>
      </w:pPr>
      <w:r w:rsidRPr="00F45E8C">
        <w:rPr>
          <w:rFonts w:ascii="Arial" w:eastAsia="Arial" w:hAnsi="Arial" w:cs="Arial"/>
          <w:sz w:val="20"/>
          <w:szCs w:val="20"/>
        </w:rPr>
        <w:t>Setting expectations of each team member</w:t>
      </w:r>
    </w:p>
    <w:p w:rsidR="00AD28DB" w:rsidRPr="00F45E8C" w:rsidRDefault="00AD28DB" w:rsidP="00AD28DB">
      <w:pPr>
        <w:numPr>
          <w:ilvl w:val="1"/>
          <w:numId w:val="2"/>
        </w:numPr>
        <w:spacing w:after="120" w:line="276" w:lineRule="auto"/>
        <w:ind w:left="1440" w:hanging="360"/>
        <w:rPr>
          <w:rFonts w:ascii="Arial" w:eastAsia="Arial" w:hAnsi="Arial" w:cs="Arial"/>
          <w:sz w:val="20"/>
          <w:szCs w:val="20"/>
        </w:rPr>
      </w:pPr>
      <w:r w:rsidRPr="00F45E8C">
        <w:rPr>
          <w:rFonts w:ascii="Arial" w:eastAsia="Arial" w:hAnsi="Arial" w:cs="Arial"/>
          <w:sz w:val="20"/>
          <w:szCs w:val="20"/>
        </w:rPr>
        <w:t>For a typical day</w:t>
      </w:r>
    </w:p>
    <w:p w:rsidR="000B62BE" w:rsidRPr="00F45E8C" w:rsidRDefault="002B0BC9" w:rsidP="00F45E8C">
      <w:pPr>
        <w:pStyle w:val="ListParagraph"/>
        <w:numPr>
          <w:ilvl w:val="0"/>
          <w:numId w:val="19"/>
        </w:numPr>
        <w:spacing w:after="120" w:line="276" w:lineRule="auto"/>
        <w:contextualSpacing w:val="0"/>
        <w:rPr>
          <w:rFonts w:ascii="Arial" w:eastAsia="Arial" w:hAnsi="Arial" w:cs="Arial"/>
          <w:sz w:val="20"/>
          <w:szCs w:val="20"/>
        </w:rPr>
      </w:pPr>
      <w:r w:rsidRPr="00F45E8C">
        <w:rPr>
          <w:rFonts w:ascii="Arial" w:eastAsia="Arial" w:hAnsi="Arial" w:cs="Arial"/>
          <w:sz w:val="20"/>
          <w:szCs w:val="20"/>
        </w:rPr>
        <w:lastRenderedPageBreak/>
        <w:t>Discussing team organization</w:t>
      </w:r>
    </w:p>
    <w:p w:rsidR="000B62BE" w:rsidRPr="00F45E8C" w:rsidRDefault="002B0BC9" w:rsidP="00F45E8C">
      <w:pPr>
        <w:numPr>
          <w:ilvl w:val="1"/>
          <w:numId w:val="2"/>
        </w:numPr>
        <w:spacing w:after="120" w:line="276" w:lineRule="auto"/>
        <w:ind w:left="1440" w:hanging="360"/>
        <w:rPr>
          <w:rFonts w:ascii="Arial" w:eastAsia="Arial" w:hAnsi="Arial" w:cs="Arial"/>
          <w:sz w:val="20"/>
          <w:szCs w:val="20"/>
        </w:rPr>
      </w:pPr>
      <w:r w:rsidRPr="00F45E8C">
        <w:rPr>
          <w:rFonts w:ascii="Arial" w:eastAsia="Arial" w:hAnsi="Arial" w:cs="Arial"/>
          <w:sz w:val="20"/>
          <w:szCs w:val="20"/>
        </w:rPr>
        <w:t>Schedule for days off &amp; teaching</w:t>
      </w:r>
    </w:p>
    <w:p w:rsidR="00AD28DB" w:rsidRPr="00F45E8C" w:rsidRDefault="00AD28DB" w:rsidP="00AD28DB">
      <w:pPr>
        <w:pStyle w:val="ListParagraph"/>
        <w:numPr>
          <w:ilvl w:val="0"/>
          <w:numId w:val="19"/>
        </w:numPr>
        <w:spacing w:after="120" w:line="276" w:lineRule="auto"/>
        <w:contextualSpacing w:val="0"/>
        <w:rPr>
          <w:rFonts w:ascii="Arial" w:eastAsia="Arial" w:hAnsi="Arial" w:cs="Arial"/>
          <w:sz w:val="20"/>
          <w:szCs w:val="20"/>
        </w:rPr>
      </w:pPr>
      <w:r w:rsidRPr="00F45E8C">
        <w:rPr>
          <w:rFonts w:ascii="Arial" w:eastAsia="Arial" w:hAnsi="Arial" w:cs="Arial"/>
          <w:sz w:val="20"/>
          <w:szCs w:val="20"/>
        </w:rPr>
        <w:t>Ensuring communication</w:t>
      </w:r>
    </w:p>
    <w:p w:rsidR="00AD28DB" w:rsidRPr="00F45E8C" w:rsidRDefault="00AD28DB" w:rsidP="00AD28DB">
      <w:pPr>
        <w:numPr>
          <w:ilvl w:val="1"/>
          <w:numId w:val="2"/>
        </w:numPr>
        <w:spacing w:after="120" w:line="276" w:lineRule="auto"/>
        <w:ind w:left="1440" w:hanging="360"/>
        <w:rPr>
          <w:rFonts w:ascii="Arial" w:eastAsia="Arial" w:hAnsi="Arial" w:cs="Arial"/>
          <w:sz w:val="20"/>
          <w:szCs w:val="20"/>
        </w:rPr>
      </w:pPr>
      <w:r w:rsidRPr="00F45E8C">
        <w:rPr>
          <w:rFonts w:ascii="Arial" w:eastAsia="Arial" w:hAnsi="Arial" w:cs="Arial"/>
          <w:sz w:val="20"/>
          <w:szCs w:val="20"/>
        </w:rPr>
        <w:t>Sharing phone numbers and pagers</w:t>
      </w:r>
    </w:p>
    <w:p w:rsidR="00AD28DB" w:rsidRPr="00F45E8C" w:rsidRDefault="00AD28DB" w:rsidP="00AD28DB">
      <w:pPr>
        <w:numPr>
          <w:ilvl w:val="1"/>
          <w:numId w:val="2"/>
        </w:numPr>
        <w:spacing w:after="120" w:line="276" w:lineRule="auto"/>
        <w:ind w:left="1440" w:hanging="360"/>
        <w:rPr>
          <w:rFonts w:ascii="Arial" w:eastAsia="Arial" w:hAnsi="Arial" w:cs="Arial"/>
          <w:sz w:val="20"/>
          <w:szCs w:val="20"/>
        </w:rPr>
      </w:pPr>
      <w:r w:rsidRPr="00F45E8C">
        <w:rPr>
          <w:rFonts w:ascii="Arial" w:eastAsia="Arial" w:hAnsi="Arial" w:cs="Arial"/>
          <w:sz w:val="20"/>
          <w:szCs w:val="20"/>
        </w:rPr>
        <w:t>Oral case presentations</w:t>
      </w:r>
    </w:p>
    <w:p w:rsidR="00AD28DB" w:rsidRPr="00F45E8C" w:rsidRDefault="00AD28DB" w:rsidP="00AD28DB">
      <w:pPr>
        <w:numPr>
          <w:ilvl w:val="1"/>
          <w:numId w:val="2"/>
        </w:numPr>
        <w:spacing w:after="120" w:line="276" w:lineRule="auto"/>
        <w:ind w:left="1440" w:hanging="360"/>
        <w:rPr>
          <w:rFonts w:ascii="Arial" w:eastAsia="Arial" w:hAnsi="Arial" w:cs="Arial"/>
          <w:sz w:val="20"/>
          <w:szCs w:val="20"/>
        </w:rPr>
      </w:pPr>
      <w:r w:rsidRPr="00F45E8C">
        <w:rPr>
          <w:rFonts w:ascii="Arial" w:eastAsia="Arial" w:hAnsi="Arial" w:cs="Arial"/>
          <w:sz w:val="20"/>
          <w:szCs w:val="20"/>
        </w:rPr>
        <w:t>Written notes</w:t>
      </w:r>
    </w:p>
    <w:p w:rsidR="00AD28DB" w:rsidRPr="00F45E8C" w:rsidRDefault="00AD28DB" w:rsidP="00AD28DB">
      <w:pPr>
        <w:numPr>
          <w:ilvl w:val="1"/>
          <w:numId w:val="2"/>
        </w:numPr>
        <w:spacing w:after="120" w:line="276" w:lineRule="auto"/>
        <w:ind w:left="1440" w:hanging="360"/>
        <w:rPr>
          <w:rFonts w:ascii="Arial" w:eastAsia="Arial" w:hAnsi="Arial" w:cs="Arial"/>
          <w:sz w:val="20"/>
          <w:szCs w:val="20"/>
        </w:rPr>
      </w:pPr>
      <w:r w:rsidRPr="00F45E8C">
        <w:rPr>
          <w:rFonts w:ascii="Arial" w:eastAsia="Arial" w:hAnsi="Arial" w:cs="Arial"/>
          <w:sz w:val="20"/>
          <w:szCs w:val="20"/>
        </w:rPr>
        <w:t>Tracking patient data—</w:t>
      </w:r>
      <w:proofErr w:type="spellStart"/>
      <w:r w:rsidRPr="00F45E8C">
        <w:rPr>
          <w:rFonts w:ascii="Arial" w:eastAsia="Arial" w:hAnsi="Arial" w:cs="Arial"/>
          <w:sz w:val="20"/>
          <w:szCs w:val="20"/>
        </w:rPr>
        <w:t>ie</w:t>
      </w:r>
      <w:proofErr w:type="spellEnd"/>
      <w:r w:rsidRPr="00F45E8C">
        <w:rPr>
          <w:rFonts w:ascii="Arial" w:eastAsia="Arial" w:hAnsi="Arial" w:cs="Arial"/>
          <w:sz w:val="20"/>
          <w:szCs w:val="20"/>
        </w:rPr>
        <w:t xml:space="preserve"> cards, books, device </w:t>
      </w:r>
      <w:proofErr w:type="spellStart"/>
      <w:r w:rsidRPr="00F45E8C">
        <w:rPr>
          <w:rFonts w:ascii="Arial" w:eastAsia="Arial" w:hAnsi="Arial" w:cs="Arial"/>
          <w:sz w:val="20"/>
          <w:szCs w:val="20"/>
        </w:rPr>
        <w:t>etc</w:t>
      </w:r>
      <w:proofErr w:type="spellEnd"/>
      <w:r w:rsidRPr="00F45E8C">
        <w:rPr>
          <w:rFonts w:ascii="Arial" w:eastAsia="Arial" w:hAnsi="Arial" w:cs="Arial"/>
          <w:sz w:val="20"/>
          <w:szCs w:val="20"/>
        </w:rPr>
        <w:t>—to monitor trends for example in labs</w:t>
      </w:r>
    </w:p>
    <w:p w:rsidR="00AD28DB" w:rsidRPr="00F45E8C" w:rsidRDefault="00AD28DB" w:rsidP="00AD28DB">
      <w:pPr>
        <w:numPr>
          <w:ilvl w:val="1"/>
          <w:numId w:val="2"/>
        </w:numPr>
        <w:spacing w:after="120" w:line="276" w:lineRule="auto"/>
        <w:ind w:left="1440" w:hanging="360"/>
        <w:rPr>
          <w:rFonts w:ascii="Arial" w:eastAsia="Arial" w:hAnsi="Arial" w:cs="Arial"/>
          <w:sz w:val="20"/>
          <w:szCs w:val="20"/>
        </w:rPr>
      </w:pPr>
      <w:r w:rsidRPr="00F45E8C">
        <w:rPr>
          <w:rFonts w:ascii="Arial" w:eastAsia="Arial" w:hAnsi="Arial" w:cs="Arial"/>
          <w:sz w:val="20"/>
          <w:szCs w:val="20"/>
        </w:rPr>
        <w:t>How to get help</w:t>
      </w:r>
    </w:p>
    <w:p w:rsidR="000B62BE" w:rsidRPr="00F45E8C" w:rsidRDefault="002B0BC9" w:rsidP="00F45E8C">
      <w:pPr>
        <w:pStyle w:val="ListParagraph"/>
        <w:numPr>
          <w:ilvl w:val="0"/>
          <w:numId w:val="19"/>
        </w:numPr>
        <w:spacing w:after="120" w:line="276" w:lineRule="auto"/>
        <w:contextualSpacing w:val="0"/>
        <w:rPr>
          <w:rFonts w:ascii="Arial" w:eastAsia="Arial" w:hAnsi="Arial" w:cs="Arial"/>
          <w:sz w:val="20"/>
          <w:szCs w:val="20"/>
        </w:rPr>
      </w:pPr>
      <w:r w:rsidRPr="00F45E8C">
        <w:rPr>
          <w:rFonts w:ascii="Arial" w:eastAsia="Arial" w:hAnsi="Arial" w:cs="Arial"/>
          <w:sz w:val="20"/>
          <w:szCs w:val="20"/>
        </w:rPr>
        <w:t>Describing the supervision-autonomy spectrum</w:t>
      </w:r>
    </w:p>
    <w:p w:rsidR="000B62BE" w:rsidRPr="00F45E8C" w:rsidRDefault="002B0BC9" w:rsidP="00F45E8C">
      <w:pPr>
        <w:numPr>
          <w:ilvl w:val="1"/>
          <w:numId w:val="2"/>
        </w:numPr>
        <w:spacing w:after="120" w:line="276" w:lineRule="auto"/>
        <w:ind w:left="1440" w:hanging="360"/>
        <w:rPr>
          <w:rFonts w:ascii="Arial" w:eastAsia="Arial" w:hAnsi="Arial" w:cs="Arial"/>
          <w:sz w:val="20"/>
          <w:szCs w:val="20"/>
        </w:rPr>
      </w:pPr>
      <w:r w:rsidRPr="00F45E8C">
        <w:rPr>
          <w:rFonts w:ascii="Arial" w:eastAsia="Arial" w:hAnsi="Arial" w:cs="Arial"/>
          <w:sz w:val="20"/>
          <w:szCs w:val="20"/>
        </w:rPr>
        <w:t>How decisions will be made</w:t>
      </w:r>
    </w:p>
    <w:p w:rsidR="000B62BE" w:rsidRPr="00F45E8C" w:rsidRDefault="002B0BC9" w:rsidP="00F45E8C">
      <w:pPr>
        <w:numPr>
          <w:ilvl w:val="1"/>
          <w:numId w:val="2"/>
        </w:numPr>
        <w:spacing w:after="120" w:line="276" w:lineRule="auto"/>
        <w:ind w:left="1440" w:hanging="360"/>
        <w:rPr>
          <w:rFonts w:ascii="Arial" w:eastAsia="Arial" w:hAnsi="Arial" w:cs="Arial"/>
          <w:sz w:val="20"/>
          <w:szCs w:val="20"/>
        </w:rPr>
      </w:pPr>
      <w:r w:rsidRPr="00F45E8C">
        <w:rPr>
          <w:rFonts w:ascii="Arial" w:eastAsia="Arial" w:hAnsi="Arial" w:cs="Arial"/>
          <w:sz w:val="20"/>
          <w:szCs w:val="20"/>
        </w:rPr>
        <w:t>Resident team leader has final say in absence of attending if there is disagreement</w:t>
      </w:r>
    </w:p>
    <w:p w:rsidR="000B62BE" w:rsidRPr="00F45E8C" w:rsidRDefault="002B0BC9" w:rsidP="00F45E8C">
      <w:pPr>
        <w:numPr>
          <w:ilvl w:val="1"/>
          <w:numId w:val="2"/>
        </w:numPr>
        <w:spacing w:after="120" w:line="276" w:lineRule="auto"/>
        <w:ind w:left="1440" w:hanging="360"/>
        <w:rPr>
          <w:rFonts w:ascii="Arial" w:eastAsia="Arial" w:hAnsi="Arial" w:cs="Arial"/>
          <w:sz w:val="20"/>
          <w:szCs w:val="20"/>
        </w:rPr>
      </w:pPr>
      <w:r w:rsidRPr="00F45E8C">
        <w:rPr>
          <w:rFonts w:ascii="Arial" w:eastAsia="Arial" w:hAnsi="Arial" w:cs="Arial"/>
          <w:sz w:val="20"/>
          <w:szCs w:val="20"/>
        </w:rPr>
        <w:t>Expected to make patient care decisions</w:t>
      </w:r>
    </w:p>
    <w:p w:rsidR="000B62BE" w:rsidRPr="00B3023D" w:rsidRDefault="00B3023D" w:rsidP="00F45E8C">
      <w:pPr>
        <w:spacing w:after="120" w:line="276" w:lineRule="auto"/>
        <w:rPr>
          <w:rFonts w:ascii="Arial" w:hAnsi="Arial" w:cs="Arial"/>
          <w:b/>
          <w:sz w:val="20"/>
          <w:szCs w:val="20"/>
        </w:rPr>
      </w:pPr>
      <w:r w:rsidRPr="00B3023D">
        <w:rPr>
          <w:rFonts w:ascii="Arial" w:eastAsia="Arial" w:hAnsi="Arial" w:cs="Arial"/>
          <w:b/>
          <w:sz w:val="20"/>
          <w:szCs w:val="20"/>
        </w:rPr>
        <w:t xml:space="preserve">Orientation Scenario </w:t>
      </w:r>
      <w:r w:rsidR="006E7EC0" w:rsidRPr="00B3023D">
        <w:rPr>
          <w:rFonts w:ascii="Arial" w:eastAsia="Arial" w:hAnsi="Arial" w:cs="Arial"/>
          <w:b/>
          <w:sz w:val="20"/>
          <w:szCs w:val="20"/>
        </w:rPr>
        <w:t>(</w:t>
      </w:r>
      <w:r w:rsidRPr="00B3023D">
        <w:rPr>
          <w:rFonts w:ascii="Arial" w:eastAsia="Arial" w:hAnsi="Arial" w:cs="Arial"/>
          <w:b/>
          <w:sz w:val="20"/>
          <w:szCs w:val="20"/>
        </w:rPr>
        <w:t>Slide</w:t>
      </w:r>
      <w:r w:rsidR="00773525" w:rsidRPr="00B3023D">
        <w:rPr>
          <w:rFonts w:ascii="Arial" w:eastAsia="Arial" w:hAnsi="Arial" w:cs="Arial"/>
          <w:b/>
          <w:sz w:val="20"/>
          <w:szCs w:val="20"/>
        </w:rPr>
        <w:t xml:space="preserve"> 12</w:t>
      </w:r>
      <w:r w:rsidR="006E7EC0" w:rsidRPr="00B3023D">
        <w:rPr>
          <w:rFonts w:ascii="Arial" w:eastAsia="Arial" w:hAnsi="Arial" w:cs="Arial"/>
          <w:b/>
          <w:sz w:val="20"/>
          <w:szCs w:val="20"/>
        </w:rPr>
        <w:t>)</w:t>
      </w:r>
    </w:p>
    <w:p w:rsidR="00F45E8C" w:rsidRDefault="002B0BC9" w:rsidP="00F45E8C">
      <w:pPr>
        <w:spacing w:after="120" w:line="276" w:lineRule="auto"/>
        <w:rPr>
          <w:rFonts w:ascii="Arial" w:eastAsia="Arial" w:hAnsi="Arial" w:cs="Arial"/>
          <w:i/>
          <w:sz w:val="20"/>
          <w:szCs w:val="20"/>
        </w:rPr>
      </w:pPr>
      <w:r w:rsidRPr="00F45E8C">
        <w:rPr>
          <w:rFonts w:ascii="Arial" w:eastAsia="Arial" w:hAnsi="Arial" w:cs="Arial"/>
          <w:i/>
          <w:sz w:val="20"/>
          <w:szCs w:val="20"/>
        </w:rPr>
        <w:t>Ask for volunteers or assign someone from the audience to play the role of the resident and intern.</w:t>
      </w:r>
      <w:r w:rsidR="00F45E8C">
        <w:rPr>
          <w:rFonts w:ascii="Arial" w:eastAsia="Arial" w:hAnsi="Arial" w:cs="Arial"/>
          <w:i/>
          <w:sz w:val="20"/>
          <w:szCs w:val="20"/>
        </w:rPr>
        <w:t xml:space="preserve"> </w:t>
      </w:r>
      <w:r w:rsidRPr="00F45E8C">
        <w:rPr>
          <w:rFonts w:ascii="Arial" w:eastAsia="Arial" w:hAnsi="Arial" w:cs="Arial"/>
          <w:i/>
          <w:sz w:val="20"/>
          <w:szCs w:val="20"/>
        </w:rPr>
        <w:t>Any of the above listed goals for orientation may be discussed.</w:t>
      </w:r>
      <w:r w:rsidR="00F45E8C">
        <w:rPr>
          <w:rFonts w:ascii="Arial" w:eastAsia="Arial" w:hAnsi="Arial" w:cs="Arial"/>
          <w:i/>
          <w:sz w:val="20"/>
          <w:szCs w:val="20"/>
        </w:rPr>
        <w:t xml:space="preserve"> </w:t>
      </w:r>
      <w:r w:rsidRPr="00F45E8C">
        <w:rPr>
          <w:rFonts w:ascii="Arial" w:eastAsia="Arial" w:hAnsi="Arial" w:cs="Arial"/>
          <w:i/>
          <w:sz w:val="20"/>
          <w:szCs w:val="20"/>
        </w:rPr>
        <w:t>Specific topics to be absolutely covered are listed for each role in the scenario.</w:t>
      </w:r>
      <w:r w:rsidR="00F45E8C">
        <w:rPr>
          <w:rFonts w:ascii="Arial" w:eastAsia="Arial" w:hAnsi="Arial" w:cs="Arial"/>
          <w:i/>
          <w:sz w:val="20"/>
          <w:szCs w:val="20"/>
        </w:rPr>
        <w:t xml:space="preserve"> </w:t>
      </w:r>
      <w:r w:rsidR="006E7EC0" w:rsidRPr="00F45E8C">
        <w:rPr>
          <w:rFonts w:ascii="Arial" w:eastAsia="Arial" w:hAnsi="Arial" w:cs="Arial"/>
          <w:i/>
          <w:sz w:val="20"/>
          <w:szCs w:val="20"/>
        </w:rPr>
        <w:t>Instruct</w:t>
      </w:r>
      <w:r w:rsidRPr="00F45E8C">
        <w:rPr>
          <w:rFonts w:ascii="Arial" w:eastAsia="Arial" w:hAnsi="Arial" w:cs="Arial"/>
          <w:i/>
          <w:sz w:val="20"/>
          <w:szCs w:val="20"/>
        </w:rPr>
        <w:t xml:space="preserve"> the audience to pay close attention and take note of what was done well or what could be improved.</w:t>
      </w:r>
    </w:p>
    <w:p w:rsidR="006E7EC0" w:rsidRPr="0002698A" w:rsidRDefault="0002698A" w:rsidP="0002698A">
      <w:pPr>
        <w:pStyle w:val="ListParagraph"/>
        <w:numPr>
          <w:ilvl w:val="0"/>
          <w:numId w:val="19"/>
        </w:numPr>
        <w:spacing w:after="120" w:line="276" w:lineRule="auto"/>
        <w:rPr>
          <w:rFonts w:ascii="Arial" w:hAnsi="Arial" w:cs="Arial"/>
          <w:sz w:val="20"/>
          <w:szCs w:val="20"/>
        </w:rPr>
      </w:pPr>
      <w:r w:rsidRPr="0002698A">
        <w:rPr>
          <w:rFonts w:ascii="Arial" w:eastAsia="Arial" w:hAnsi="Arial" w:cs="Arial"/>
          <w:sz w:val="20"/>
          <w:szCs w:val="20"/>
        </w:rPr>
        <w:t>Resident</w:t>
      </w:r>
      <w:r w:rsidR="006E7EC0" w:rsidRPr="0002698A">
        <w:rPr>
          <w:rFonts w:ascii="Arial" w:eastAsia="Arial" w:hAnsi="Arial" w:cs="Arial"/>
          <w:sz w:val="20"/>
          <w:szCs w:val="20"/>
        </w:rPr>
        <w:t>—Intern</w:t>
      </w:r>
    </w:p>
    <w:p w:rsidR="006E7EC0" w:rsidRPr="00F45E8C" w:rsidRDefault="00DC2B12" w:rsidP="00F45E8C">
      <w:pPr>
        <w:pStyle w:val="ListParagraph"/>
        <w:spacing w:after="120" w:line="276" w:lineRule="auto"/>
        <w:contextualSpacing w:val="0"/>
        <w:rPr>
          <w:rFonts w:ascii="Arial" w:eastAsia="Arial" w:hAnsi="Arial" w:cs="Arial"/>
          <w:sz w:val="20"/>
          <w:szCs w:val="20"/>
        </w:rPr>
      </w:pPr>
      <w:r>
        <w:rPr>
          <w:rFonts w:ascii="Arial" w:eastAsia="Arial" w:hAnsi="Arial" w:cs="Arial"/>
          <w:sz w:val="20"/>
          <w:szCs w:val="20"/>
        </w:rPr>
        <w:t xml:space="preserve">(Resident) </w:t>
      </w:r>
      <w:r w:rsidR="002B0BC9" w:rsidRPr="00F45E8C">
        <w:rPr>
          <w:rFonts w:ascii="Arial" w:eastAsia="Arial" w:hAnsi="Arial" w:cs="Arial"/>
          <w:sz w:val="20"/>
          <w:szCs w:val="20"/>
        </w:rPr>
        <w:t>This is day one on the inpatient Family Medicine service.</w:t>
      </w:r>
      <w:r w:rsidR="00F45E8C">
        <w:rPr>
          <w:rFonts w:ascii="Arial" w:eastAsia="Arial" w:hAnsi="Arial" w:cs="Arial"/>
          <w:sz w:val="20"/>
          <w:szCs w:val="20"/>
        </w:rPr>
        <w:t xml:space="preserve"> </w:t>
      </w:r>
      <w:r w:rsidR="002B0BC9" w:rsidRPr="00F45E8C">
        <w:rPr>
          <w:rFonts w:ascii="Arial" w:eastAsia="Arial" w:hAnsi="Arial" w:cs="Arial"/>
          <w:sz w:val="20"/>
          <w:szCs w:val="20"/>
        </w:rPr>
        <w:t>You need to orient a brand new Intern and give an overview of the day.</w:t>
      </w:r>
      <w:r w:rsidR="00F45E8C">
        <w:rPr>
          <w:rFonts w:ascii="Arial" w:eastAsia="Arial" w:hAnsi="Arial" w:cs="Arial"/>
          <w:sz w:val="20"/>
          <w:szCs w:val="20"/>
        </w:rPr>
        <w:t xml:space="preserve"> </w:t>
      </w:r>
      <w:r w:rsidR="002B0BC9" w:rsidRPr="00F45E8C">
        <w:rPr>
          <w:rFonts w:ascii="Arial" w:eastAsia="Arial" w:hAnsi="Arial" w:cs="Arial"/>
          <w:sz w:val="20"/>
          <w:szCs w:val="20"/>
        </w:rPr>
        <w:t>Make sure to exchange contact information so your intern knows how to reach you. Briefly discuss patient load, presentations, notes, and orders.</w:t>
      </w:r>
      <w:r w:rsidR="00F45E8C">
        <w:rPr>
          <w:rFonts w:ascii="Arial" w:eastAsia="Arial" w:hAnsi="Arial" w:cs="Arial"/>
          <w:sz w:val="20"/>
          <w:szCs w:val="20"/>
        </w:rPr>
        <w:t xml:space="preserve"> </w:t>
      </w:r>
      <w:r w:rsidR="002B0BC9" w:rsidRPr="00F45E8C">
        <w:rPr>
          <w:rFonts w:ascii="Arial" w:eastAsia="Arial" w:hAnsi="Arial" w:cs="Arial"/>
          <w:sz w:val="20"/>
          <w:szCs w:val="20"/>
        </w:rPr>
        <w:t>You have 5 minutes to orient the intern to the inpatient service as you need to go and check on a new admission that was just signed out to you.</w:t>
      </w:r>
    </w:p>
    <w:p w:rsidR="000B62BE" w:rsidRPr="00F45E8C" w:rsidRDefault="006E7EC0" w:rsidP="00F45E8C">
      <w:pPr>
        <w:pStyle w:val="ListParagraph"/>
        <w:spacing w:after="120" w:line="276" w:lineRule="auto"/>
        <w:contextualSpacing w:val="0"/>
        <w:rPr>
          <w:rFonts w:ascii="Arial" w:hAnsi="Arial" w:cs="Arial"/>
          <w:sz w:val="20"/>
          <w:szCs w:val="20"/>
        </w:rPr>
      </w:pPr>
      <w:r w:rsidRPr="00F45E8C">
        <w:rPr>
          <w:rFonts w:ascii="Arial" w:eastAsia="Arial" w:hAnsi="Arial" w:cs="Arial"/>
          <w:sz w:val="20"/>
          <w:szCs w:val="20"/>
        </w:rPr>
        <w:t>(</w:t>
      </w:r>
      <w:r w:rsidR="002B0BC9" w:rsidRPr="00F45E8C">
        <w:rPr>
          <w:rFonts w:ascii="Arial" w:eastAsia="Arial" w:hAnsi="Arial" w:cs="Arial"/>
          <w:sz w:val="20"/>
          <w:szCs w:val="20"/>
        </w:rPr>
        <w:t>Intern</w:t>
      </w:r>
      <w:r w:rsidRPr="00F45E8C">
        <w:rPr>
          <w:rFonts w:ascii="Arial" w:eastAsia="Arial" w:hAnsi="Arial" w:cs="Arial"/>
          <w:sz w:val="20"/>
          <w:szCs w:val="20"/>
        </w:rPr>
        <w:t xml:space="preserve">) </w:t>
      </w:r>
      <w:r w:rsidR="002B0BC9" w:rsidRPr="00F45E8C">
        <w:rPr>
          <w:rFonts w:ascii="Arial" w:eastAsia="Arial" w:hAnsi="Arial" w:cs="Arial"/>
          <w:sz w:val="20"/>
          <w:szCs w:val="20"/>
        </w:rPr>
        <w:t xml:space="preserve">You are really interested </w:t>
      </w:r>
      <w:r w:rsidR="00B3023D">
        <w:rPr>
          <w:rFonts w:ascii="Arial" w:eastAsia="Arial" w:hAnsi="Arial" w:cs="Arial"/>
          <w:sz w:val="20"/>
          <w:szCs w:val="20"/>
        </w:rPr>
        <w:t xml:space="preserve">in </w:t>
      </w:r>
      <w:r w:rsidR="002B0BC9" w:rsidRPr="00F45E8C">
        <w:rPr>
          <w:rFonts w:ascii="Arial" w:eastAsia="Arial" w:hAnsi="Arial" w:cs="Arial"/>
          <w:sz w:val="20"/>
          <w:szCs w:val="20"/>
        </w:rPr>
        <w:t>becoming more comfortable with the inpatient management of diabetes and diabetic ketoacidosis.</w:t>
      </w:r>
      <w:r w:rsidR="00F45E8C">
        <w:rPr>
          <w:rFonts w:ascii="Arial" w:eastAsia="Arial" w:hAnsi="Arial" w:cs="Arial"/>
          <w:sz w:val="20"/>
          <w:szCs w:val="20"/>
        </w:rPr>
        <w:t xml:space="preserve"> </w:t>
      </w:r>
      <w:r w:rsidR="002B0BC9" w:rsidRPr="00F45E8C">
        <w:rPr>
          <w:rFonts w:ascii="Arial" w:eastAsia="Arial" w:hAnsi="Arial" w:cs="Arial"/>
          <w:sz w:val="20"/>
          <w:szCs w:val="20"/>
        </w:rPr>
        <w:t>During sign outs, you heard that the new admission overnight has this, but being that this is only your first day, you are not sure that you should ask to follow this patient.</w:t>
      </w:r>
      <w:r w:rsidR="00F45E8C">
        <w:rPr>
          <w:rFonts w:ascii="Arial" w:eastAsia="Arial" w:hAnsi="Arial" w:cs="Arial"/>
          <w:sz w:val="20"/>
          <w:szCs w:val="20"/>
        </w:rPr>
        <w:t xml:space="preserve"> </w:t>
      </w:r>
      <w:r w:rsidR="002B0BC9" w:rsidRPr="00F45E8C">
        <w:rPr>
          <w:rFonts w:ascii="Arial" w:eastAsia="Arial" w:hAnsi="Arial" w:cs="Arial"/>
          <w:sz w:val="20"/>
          <w:szCs w:val="20"/>
        </w:rPr>
        <w:t>You’re wondering how many patients you will follow, though, and how much time you will have to check on patients before formal rounds.</w:t>
      </w:r>
      <w:r w:rsidR="00F45E8C">
        <w:rPr>
          <w:rFonts w:ascii="Arial" w:eastAsia="Arial" w:hAnsi="Arial" w:cs="Arial"/>
          <w:sz w:val="20"/>
          <w:szCs w:val="20"/>
        </w:rPr>
        <w:t xml:space="preserve"> </w:t>
      </w:r>
      <w:r w:rsidR="002B0BC9" w:rsidRPr="00F45E8C">
        <w:rPr>
          <w:rFonts w:ascii="Arial" w:eastAsia="Arial" w:hAnsi="Arial" w:cs="Arial"/>
          <w:sz w:val="20"/>
          <w:szCs w:val="20"/>
        </w:rPr>
        <w:t>You would like to know expectations are far as presenting on rounds, too.</w:t>
      </w:r>
      <w:r w:rsidR="00F45E8C">
        <w:rPr>
          <w:rFonts w:ascii="Arial" w:eastAsia="Arial" w:hAnsi="Arial" w:cs="Arial"/>
          <w:sz w:val="20"/>
          <w:szCs w:val="20"/>
        </w:rPr>
        <w:t xml:space="preserve"> </w:t>
      </w:r>
      <w:r w:rsidR="002B0BC9" w:rsidRPr="00F45E8C">
        <w:rPr>
          <w:rFonts w:ascii="Arial" w:eastAsia="Arial" w:hAnsi="Arial" w:cs="Arial"/>
          <w:sz w:val="20"/>
          <w:szCs w:val="20"/>
        </w:rPr>
        <w:t>The floor just called you about a patient with constipation.</w:t>
      </w:r>
      <w:r w:rsidR="00F45E8C">
        <w:rPr>
          <w:rFonts w:ascii="Arial" w:eastAsia="Arial" w:hAnsi="Arial" w:cs="Arial"/>
          <w:sz w:val="20"/>
          <w:szCs w:val="20"/>
        </w:rPr>
        <w:t xml:space="preserve"> </w:t>
      </w:r>
      <w:r w:rsidR="002B0BC9" w:rsidRPr="00F45E8C">
        <w:rPr>
          <w:rFonts w:ascii="Arial" w:eastAsia="Arial" w:hAnsi="Arial" w:cs="Arial"/>
          <w:sz w:val="20"/>
          <w:szCs w:val="20"/>
        </w:rPr>
        <w:t>You feel comfortable ordering a medication but did not know in what situations you can just go ahead and give verbal orders since this is your first rotation.</w:t>
      </w:r>
    </w:p>
    <w:p w:rsidR="006E7EC0" w:rsidRPr="00F45E8C" w:rsidRDefault="006E7EC0" w:rsidP="00F45E8C">
      <w:pPr>
        <w:pStyle w:val="ListParagraph"/>
        <w:numPr>
          <w:ilvl w:val="0"/>
          <w:numId w:val="16"/>
        </w:numPr>
        <w:spacing w:after="120" w:line="276" w:lineRule="auto"/>
        <w:contextualSpacing w:val="0"/>
        <w:rPr>
          <w:rFonts w:ascii="Arial" w:hAnsi="Arial" w:cs="Arial"/>
          <w:sz w:val="20"/>
          <w:szCs w:val="20"/>
        </w:rPr>
      </w:pPr>
      <w:r w:rsidRPr="00F45E8C">
        <w:rPr>
          <w:rFonts w:ascii="Arial" w:eastAsia="Arial" w:hAnsi="Arial" w:cs="Arial"/>
          <w:sz w:val="20"/>
          <w:szCs w:val="20"/>
        </w:rPr>
        <w:t>Resident—Medical student</w:t>
      </w:r>
    </w:p>
    <w:p w:rsidR="006E7EC0" w:rsidRPr="00F45E8C" w:rsidRDefault="00DC2B12" w:rsidP="00F45E8C">
      <w:pPr>
        <w:pStyle w:val="ListParagraph"/>
        <w:spacing w:after="120" w:line="276" w:lineRule="auto"/>
        <w:contextualSpacing w:val="0"/>
        <w:rPr>
          <w:rFonts w:ascii="Arial" w:eastAsia="Arial" w:hAnsi="Arial" w:cs="Arial"/>
          <w:sz w:val="20"/>
          <w:szCs w:val="20"/>
        </w:rPr>
      </w:pPr>
      <w:r>
        <w:rPr>
          <w:rFonts w:ascii="Arial" w:eastAsia="Arial" w:hAnsi="Arial" w:cs="Arial"/>
          <w:sz w:val="20"/>
          <w:szCs w:val="20"/>
        </w:rPr>
        <w:t xml:space="preserve">(Resident) </w:t>
      </w:r>
      <w:r w:rsidR="006E7EC0" w:rsidRPr="00F45E8C">
        <w:rPr>
          <w:rFonts w:ascii="Arial" w:eastAsia="Arial" w:hAnsi="Arial" w:cs="Arial"/>
          <w:sz w:val="20"/>
          <w:szCs w:val="20"/>
        </w:rPr>
        <w:t>This is the 1st day on inpatient service.</w:t>
      </w:r>
      <w:r w:rsidR="00F45E8C">
        <w:rPr>
          <w:rFonts w:ascii="Arial" w:eastAsia="Arial" w:hAnsi="Arial" w:cs="Arial"/>
          <w:sz w:val="20"/>
          <w:szCs w:val="20"/>
        </w:rPr>
        <w:t xml:space="preserve"> </w:t>
      </w:r>
      <w:r w:rsidR="006E7EC0" w:rsidRPr="00F45E8C">
        <w:rPr>
          <w:rFonts w:ascii="Arial" w:eastAsia="Arial" w:hAnsi="Arial" w:cs="Arial"/>
          <w:sz w:val="20"/>
          <w:szCs w:val="20"/>
        </w:rPr>
        <w:t>You need to know if student will be out any days so that you can discuss the work schedule. The day’s tasks need to be explained, and you need to communicate expectations regarding rounds, notes, dress code.</w:t>
      </w:r>
      <w:r w:rsidR="00F45E8C">
        <w:rPr>
          <w:rFonts w:ascii="Arial" w:eastAsia="Arial" w:hAnsi="Arial" w:cs="Arial"/>
          <w:sz w:val="20"/>
          <w:szCs w:val="20"/>
        </w:rPr>
        <w:t xml:space="preserve"> </w:t>
      </w:r>
      <w:r w:rsidR="006E7EC0" w:rsidRPr="00F45E8C">
        <w:rPr>
          <w:rFonts w:ascii="Arial" w:eastAsia="Arial" w:hAnsi="Arial" w:cs="Arial"/>
          <w:sz w:val="20"/>
          <w:szCs w:val="20"/>
        </w:rPr>
        <w:t>Your student need to know where to put their things, when is lunch, etc. Don’t for get to develop a feedback plan.</w:t>
      </w:r>
    </w:p>
    <w:p w:rsidR="006E7EC0" w:rsidRPr="00F45E8C" w:rsidRDefault="00DC2B12" w:rsidP="00F45E8C">
      <w:pPr>
        <w:pStyle w:val="ListParagraph"/>
        <w:spacing w:after="120" w:line="276" w:lineRule="auto"/>
        <w:contextualSpacing w:val="0"/>
        <w:rPr>
          <w:rFonts w:ascii="Arial" w:hAnsi="Arial" w:cs="Arial"/>
          <w:sz w:val="20"/>
          <w:szCs w:val="20"/>
        </w:rPr>
      </w:pPr>
      <w:r>
        <w:rPr>
          <w:rFonts w:ascii="Arial" w:eastAsia="Arial" w:hAnsi="Arial" w:cs="Arial"/>
          <w:sz w:val="20"/>
          <w:szCs w:val="20"/>
        </w:rPr>
        <w:t xml:space="preserve">(Medical Student) </w:t>
      </w:r>
      <w:r w:rsidR="006E7EC0" w:rsidRPr="00F45E8C">
        <w:rPr>
          <w:rFonts w:ascii="Arial" w:eastAsia="Arial" w:hAnsi="Arial" w:cs="Arial"/>
          <w:sz w:val="20"/>
          <w:szCs w:val="20"/>
        </w:rPr>
        <w:t>The student will not volunteer that he or she knows how to do a soap note unless asked about previous rotation experiences.</w:t>
      </w:r>
      <w:r w:rsidR="00F45E8C">
        <w:rPr>
          <w:rFonts w:ascii="Arial" w:eastAsia="Arial" w:hAnsi="Arial" w:cs="Arial"/>
          <w:sz w:val="20"/>
          <w:szCs w:val="20"/>
        </w:rPr>
        <w:t xml:space="preserve"> </w:t>
      </w:r>
      <w:r w:rsidR="006E7EC0" w:rsidRPr="00F45E8C">
        <w:rPr>
          <w:rFonts w:ascii="Arial" w:eastAsia="Arial" w:hAnsi="Arial" w:cs="Arial"/>
          <w:sz w:val="20"/>
          <w:szCs w:val="20"/>
        </w:rPr>
        <w:t>The student is off cycle so this is not his or her first rotation.</w:t>
      </w:r>
      <w:r w:rsidR="00F45E8C">
        <w:rPr>
          <w:rFonts w:ascii="Arial" w:eastAsia="Arial" w:hAnsi="Arial" w:cs="Arial"/>
          <w:sz w:val="20"/>
          <w:szCs w:val="20"/>
        </w:rPr>
        <w:t xml:space="preserve"> </w:t>
      </w:r>
      <w:r w:rsidR="006E7EC0" w:rsidRPr="00F45E8C">
        <w:rPr>
          <w:rFonts w:ascii="Arial" w:eastAsia="Arial" w:hAnsi="Arial" w:cs="Arial"/>
          <w:sz w:val="20"/>
          <w:szCs w:val="20"/>
        </w:rPr>
        <w:t>Share your learning goals.</w:t>
      </w:r>
    </w:p>
    <w:p w:rsidR="000B62BE" w:rsidRPr="00F45E8C" w:rsidRDefault="000B62BE" w:rsidP="00F45E8C">
      <w:pPr>
        <w:spacing w:after="120" w:line="276" w:lineRule="auto"/>
        <w:rPr>
          <w:rFonts w:ascii="Arial" w:hAnsi="Arial" w:cs="Arial"/>
          <w:sz w:val="20"/>
          <w:szCs w:val="20"/>
        </w:rPr>
      </w:pPr>
    </w:p>
    <w:p w:rsidR="00A71DAA" w:rsidRDefault="00A71DAA" w:rsidP="00F45E8C">
      <w:pPr>
        <w:spacing w:after="120" w:line="276" w:lineRule="auto"/>
        <w:rPr>
          <w:rFonts w:ascii="Arial" w:hAnsi="Arial" w:cs="Arial"/>
          <w:b/>
          <w:sz w:val="20"/>
          <w:szCs w:val="20"/>
        </w:rPr>
      </w:pPr>
      <w:r w:rsidRPr="00F45E8C">
        <w:rPr>
          <w:rFonts w:ascii="Arial" w:hAnsi="Arial" w:cs="Arial"/>
          <w:b/>
          <w:sz w:val="20"/>
          <w:szCs w:val="20"/>
        </w:rPr>
        <w:lastRenderedPageBreak/>
        <w:t xml:space="preserve">IF TIME DOES NOT PERMIT YOU TO COMPLETE THE ENTIRE WORKSHOP IN ONE SITTING, THIS </w:t>
      </w:r>
      <w:r w:rsidR="009C5988" w:rsidRPr="00F45E8C">
        <w:rPr>
          <w:rFonts w:ascii="Arial" w:hAnsi="Arial" w:cs="Arial"/>
          <w:b/>
          <w:sz w:val="20"/>
          <w:szCs w:val="20"/>
        </w:rPr>
        <w:t>MAY BE</w:t>
      </w:r>
      <w:r w:rsidRPr="00F45E8C">
        <w:rPr>
          <w:rFonts w:ascii="Arial" w:hAnsi="Arial" w:cs="Arial"/>
          <w:b/>
          <w:sz w:val="20"/>
          <w:szCs w:val="20"/>
        </w:rPr>
        <w:t xml:space="preserve"> A GOOD PLACE TO STOP AND THEN RESUME LATER.</w:t>
      </w:r>
    </w:p>
    <w:p w:rsidR="00532328" w:rsidRPr="00F45E8C" w:rsidRDefault="00532328" w:rsidP="00F45E8C">
      <w:pPr>
        <w:spacing w:after="120" w:line="276" w:lineRule="auto"/>
        <w:rPr>
          <w:rFonts w:ascii="Arial" w:hAnsi="Arial" w:cs="Arial"/>
          <w:b/>
          <w:sz w:val="20"/>
          <w:szCs w:val="20"/>
        </w:rPr>
      </w:pPr>
    </w:p>
    <w:p w:rsidR="00A71DAA" w:rsidRPr="00532328" w:rsidRDefault="002B0BC9" w:rsidP="00F45E8C">
      <w:pPr>
        <w:spacing w:after="120" w:line="276" w:lineRule="auto"/>
        <w:rPr>
          <w:rFonts w:ascii="Arial" w:hAnsi="Arial" w:cs="Arial"/>
          <w:b/>
          <w:sz w:val="20"/>
          <w:szCs w:val="20"/>
        </w:rPr>
      </w:pPr>
      <w:r w:rsidRPr="00532328">
        <w:rPr>
          <w:rFonts w:ascii="Arial" w:eastAsia="Arial" w:hAnsi="Arial" w:cs="Arial"/>
          <w:b/>
          <w:sz w:val="20"/>
          <w:szCs w:val="20"/>
        </w:rPr>
        <w:t>READY…SET…TEACH!!!</w:t>
      </w:r>
      <w:r w:rsidR="00A71DAA" w:rsidRPr="00532328">
        <w:rPr>
          <w:rFonts w:ascii="Arial" w:eastAsia="Arial" w:hAnsi="Arial" w:cs="Arial"/>
          <w:b/>
          <w:sz w:val="20"/>
          <w:szCs w:val="20"/>
        </w:rPr>
        <w:t xml:space="preserve"> (</w:t>
      </w:r>
      <w:r w:rsidR="00B3023D" w:rsidRPr="00532328">
        <w:rPr>
          <w:rFonts w:ascii="Arial" w:eastAsia="Arial" w:hAnsi="Arial" w:cs="Arial"/>
          <w:b/>
          <w:sz w:val="20"/>
          <w:szCs w:val="20"/>
        </w:rPr>
        <w:t>Slide</w:t>
      </w:r>
      <w:r w:rsidR="00773525" w:rsidRPr="00532328">
        <w:rPr>
          <w:rFonts w:ascii="Arial" w:eastAsia="Arial" w:hAnsi="Arial" w:cs="Arial"/>
          <w:b/>
          <w:sz w:val="20"/>
          <w:szCs w:val="20"/>
        </w:rPr>
        <w:t xml:space="preserve"> 13</w:t>
      </w:r>
      <w:r w:rsidR="00A71DAA" w:rsidRPr="00532328">
        <w:rPr>
          <w:rFonts w:ascii="Arial" w:eastAsia="Arial" w:hAnsi="Arial" w:cs="Arial"/>
          <w:b/>
          <w:sz w:val="20"/>
          <w:szCs w:val="20"/>
        </w:rPr>
        <w:t>)</w:t>
      </w:r>
    </w:p>
    <w:p w:rsidR="000B62BE" w:rsidRPr="00F45E8C" w:rsidRDefault="00A71DAA" w:rsidP="00F45E8C">
      <w:pPr>
        <w:spacing w:after="120" w:line="276" w:lineRule="auto"/>
        <w:rPr>
          <w:rFonts w:ascii="Arial" w:hAnsi="Arial" w:cs="Arial"/>
          <w:sz w:val="20"/>
          <w:szCs w:val="20"/>
        </w:rPr>
      </w:pPr>
      <w:r w:rsidRPr="00F45E8C">
        <w:rPr>
          <w:rFonts w:ascii="Arial" w:eastAsia="Arial" w:hAnsi="Arial" w:cs="Arial"/>
          <w:b/>
          <w:sz w:val="20"/>
          <w:szCs w:val="20"/>
          <w:u w:val="single"/>
        </w:rPr>
        <w:t>OPTIONAL:</w:t>
      </w:r>
      <w:r w:rsidR="00F45E8C">
        <w:rPr>
          <w:rFonts w:ascii="Arial" w:eastAsia="Arial" w:hAnsi="Arial" w:cs="Arial"/>
          <w:sz w:val="20"/>
          <w:szCs w:val="20"/>
        </w:rPr>
        <w:t xml:space="preserve"> </w:t>
      </w:r>
      <w:r w:rsidRPr="00F45E8C">
        <w:rPr>
          <w:rFonts w:ascii="Arial" w:eastAsia="Arial" w:hAnsi="Arial" w:cs="Arial"/>
          <w:sz w:val="20"/>
          <w:szCs w:val="20"/>
        </w:rPr>
        <w:t>If the workshop is broken up into multiple sections, then this would be a good time to briefly review what was discussed/learned previously.</w:t>
      </w:r>
      <w:r w:rsidR="00F45E8C">
        <w:rPr>
          <w:rFonts w:ascii="Arial" w:eastAsia="Arial" w:hAnsi="Arial" w:cs="Arial"/>
          <w:sz w:val="20"/>
          <w:szCs w:val="20"/>
        </w:rPr>
        <w:t xml:space="preserve"> </w:t>
      </w:r>
      <w:r w:rsidRPr="00F45E8C">
        <w:rPr>
          <w:rFonts w:ascii="Arial" w:eastAsia="Arial" w:hAnsi="Arial" w:cs="Arial"/>
          <w:sz w:val="20"/>
          <w:szCs w:val="20"/>
        </w:rPr>
        <w:t>Encourage the a</w:t>
      </w:r>
      <w:r w:rsidR="002B0BC9" w:rsidRPr="00F45E8C">
        <w:rPr>
          <w:rFonts w:ascii="Arial" w:eastAsia="Arial" w:hAnsi="Arial" w:cs="Arial"/>
          <w:sz w:val="20"/>
          <w:szCs w:val="20"/>
        </w:rPr>
        <w:t xml:space="preserve">udience </w:t>
      </w:r>
      <w:r w:rsidRPr="00F45E8C">
        <w:rPr>
          <w:rFonts w:ascii="Arial" w:eastAsia="Arial" w:hAnsi="Arial" w:cs="Arial"/>
          <w:sz w:val="20"/>
          <w:szCs w:val="20"/>
        </w:rPr>
        <w:t xml:space="preserve">to </w:t>
      </w:r>
      <w:r w:rsidR="002B0BC9" w:rsidRPr="00F45E8C">
        <w:rPr>
          <w:rFonts w:ascii="Arial" w:eastAsia="Arial" w:hAnsi="Arial" w:cs="Arial"/>
          <w:sz w:val="20"/>
          <w:szCs w:val="20"/>
        </w:rPr>
        <w:t>call out what they learned and record it on white board if available.</w:t>
      </w:r>
      <w:r w:rsidR="00F45E8C">
        <w:rPr>
          <w:rFonts w:ascii="Arial" w:eastAsia="Arial" w:hAnsi="Arial" w:cs="Arial"/>
          <w:sz w:val="20"/>
          <w:szCs w:val="20"/>
        </w:rPr>
        <w:t xml:space="preserve"> </w:t>
      </w:r>
      <w:r w:rsidRPr="00F45E8C">
        <w:rPr>
          <w:rFonts w:ascii="Arial" w:eastAsia="Arial" w:hAnsi="Arial" w:cs="Arial"/>
          <w:sz w:val="20"/>
          <w:szCs w:val="20"/>
        </w:rPr>
        <w:t>Additionally, f</w:t>
      </w:r>
      <w:r w:rsidR="002B0BC9" w:rsidRPr="00F45E8C">
        <w:rPr>
          <w:rFonts w:ascii="Arial" w:eastAsia="Arial" w:hAnsi="Arial" w:cs="Arial"/>
          <w:sz w:val="20"/>
          <w:szCs w:val="20"/>
        </w:rPr>
        <w:t>ill in gaps with any missing info</w:t>
      </w:r>
      <w:r w:rsidR="002B0BC9" w:rsidRPr="00F45E8C">
        <w:rPr>
          <w:rFonts w:ascii="Arial" w:eastAsia="Arial" w:hAnsi="Arial" w:cs="Arial"/>
          <w:i/>
          <w:sz w:val="20"/>
          <w:szCs w:val="20"/>
        </w:rPr>
        <w:t>.</w:t>
      </w:r>
      <w:r w:rsidR="00F45E8C">
        <w:rPr>
          <w:rFonts w:ascii="Arial" w:eastAsia="Arial" w:hAnsi="Arial" w:cs="Arial"/>
          <w:sz w:val="20"/>
          <w:szCs w:val="20"/>
        </w:rPr>
        <w:t xml:space="preserve"> </w:t>
      </w:r>
      <w:r w:rsidRPr="00F45E8C">
        <w:rPr>
          <w:rFonts w:ascii="Arial" w:eastAsia="Arial" w:hAnsi="Arial" w:cs="Arial"/>
          <w:sz w:val="20"/>
          <w:szCs w:val="20"/>
        </w:rPr>
        <w:t>T</w:t>
      </w:r>
      <w:r w:rsidR="002B0BC9" w:rsidRPr="00F45E8C">
        <w:rPr>
          <w:rFonts w:ascii="Arial" w:eastAsia="Arial" w:hAnsi="Arial" w:cs="Arial"/>
          <w:sz w:val="20"/>
          <w:szCs w:val="20"/>
        </w:rPr>
        <w:t>he following</w:t>
      </w:r>
      <w:r w:rsidRPr="00F45E8C">
        <w:rPr>
          <w:rFonts w:ascii="Arial" w:eastAsia="Arial" w:hAnsi="Arial" w:cs="Arial"/>
          <w:sz w:val="20"/>
          <w:szCs w:val="20"/>
        </w:rPr>
        <w:t xml:space="preserve"> was covered</w:t>
      </w:r>
      <w:r w:rsidR="002B0BC9" w:rsidRPr="00F45E8C">
        <w:rPr>
          <w:rFonts w:ascii="Arial" w:eastAsia="Arial" w:hAnsi="Arial" w:cs="Arial"/>
          <w:sz w:val="20"/>
          <w:szCs w:val="20"/>
        </w:rPr>
        <w:t>:</w:t>
      </w:r>
    </w:p>
    <w:p w:rsidR="00A71DAA" w:rsidRPr="00F45E8C" w:rsidRDefault="002B0BC9" w:rsidP="00F45E8C">
      <w:pPr>
        <w:pStyle w:val="ListParagraph"/>
        <w:numPr>
          <w:ilvl w:val="0"/>
          <w:numId w:val="16"/>
        </w:numPr>
        <w:spacing w:after="120" w:line="276" w:lineRule="auto"/>
        <w:contextualSpacing w:val="0"/>
        <w:rPr>
          <w:rFonts w:ascii="Arial" w:hAnsi="Arial" w:cs="Arial"/>
          <w:sz w:val="20"/>
          <w:szCs w:val="20"/>
        </w:rPr>
      </w:pPr>
      <w:r w:rsidRPr="00F45E8C">
        <w:rPr>
          <w:rFonts w:ascii="Arial" w:eastAsia="Arial" w:hAnsi="Arial" w:cs="Arial"/>
          <w:sz w:val="20"/>
          <w:szCs w:val="20"/>
        </w:rPr>
        <w:t>Setting goals</w:t>
      </w:r>
    </w:p>
    <w:p w:rsidR="000B62BE" w:rsidRPr="00F45E8C" w:rsidRDefault="002B0BC9" w:rsidP="00F45E8C">
      <w:pPr>
        <w:pStyle w:val="ListParagraph"/>
        <w:numPr>
          <w:ilvl w:val="0"/>
          <w:numId w:val="16"/>
        </w:numPr>
        <w:spacing w:after="120" w:line="276" w:lineRule="auto"/>
        <w:contextualSpacing w:val="0"/>
        <w:rPr>
          <w:rFonts w:ascii="Arial" w:hAnsi="Arial" w:cs="Arial"/>
          <w:sz w:val="20"/>
          <w:szCs w:val="20"/>
        </w:rPr>
      </w:pPr>
      <w:r w:rsidRPr="00F45E8C">
        <w:rPr>
          <w:rFonts w:ascii="Arial" w:eastAsia="Arial" w:hAnsi="Arial" w:cs="Arial"/>
          <w:sz w:val="20"/>
          <w:szCs w:val="20"/>
        </w:rPr>
        <w:t>Organizing the team</w:t>
      </w:r>
    </w:p>
    <w:p w:rsidR="000B62BE" w:rsidRPr="00F45E8C" w:rsidRDefault="002B0BC9" w:rsidP="00F45E8C">
      <w:pPr>
        <w:pStyle w:val="ListParagraph"/>
        <w:numPr>
          <w:ilvl w:val="0"/>
          <w:numId w:val="16"/>
        </w:numPr>
        <w:spacing w:after="120" w:line="276" w:lineRule="auto"/>
        <w:contextualSpacing w:val="0"/>
        <w:rPr>
          <w:rFonts w:ascii="Arial" w:hAnsi="Arial" w:cs="Arial"/>
          <w:sz w:val="20"/>
          <w:szCs w:val="20"/>
        </w:rPr>
      </w:pPr>
      <w:r w:rsidRPr="00F45E8C">
        <w:rPr>
          <w:rFonts w:ascii="Arial" w:eastAsia="Arial" w:hAnsi="Arial" w:cs="Arial"/>
          <w:sz w:val="20"/>
          <w:szCs w:val="20"/>
        </w:rPr>
        <w:t>Team member expectations</w:t>
      </w:r>
    </w:p>
    <w:p w:rsidR="000B62BE" w:rsidRPr="00F45E8C" w:rsidRDefault="002B0BC9" w:rsidP="00F45E8C">
      <w:pPr>
        <w:pStyle w:val="ListParagraph"/>
        <w:numPr>
          <w:ilvl w:val="0"/>
          <w:numId w:val="16"/>
        </w:numPr>
        <w:spacing w:after="120" w:line="276" w:lineRule="auto"/>
        <w:contextualSpacing w:val="0"/>
        <w:rPr>
          <w:rFonts w:ascii="Arial" w:hAnsi="Arial" w:cs="Arial"/>
          <w:sz w:val="20"/>
          <w:szCs w:val="20"/>
        </w:rPr>
      </w:pPr>
      <w:r w:rsidRPr="00F45E8C">
        <w:rPr>
          <w:rFonts w:ascii="Arial" w:eastAsia="Arial" w:hAnsi="Arial" w:cs="Arial"/>
          <w:sz w:val="20"/>
          <w:szCs w:val="20"/>
        </w:rPr>
        <w:t>Supervision &amp; autonomy</w:t>
      </w:r>
    </w:p>
    <w:p w:rsidR="000B62BE" w:rsidRPr="00F45E8C" w:rsidRDefault="002B0BC9" w:rsidP="00F45E8C">
      <w:pPr>
        <w:pStyle w:val="ListParagraph"/>
        <w:numPr>
          <w:ilvl w:val="0"/>
          <w:numId w:val="16"/>
        </w:numPr>
        <w:spacing w:after="120" w:line="276" w:lineRule="auto"/>
        <w:contextualSpacing w:val="0"/>
        <w:rPr>
          <w:rFonts w:ascii="Arial" w:hAnsi="Arial" w:cs="Arial"/>
          <w:sz w:val="20"/>
          <w:szCs w:val="20"/>
        </w:rPr>
      </w:pPr>
      <w:r w:rsidRPr="00F45E8C">
        <w:rPr>
          <w:rFonts w:ascii="Arial" w:eastAsia="Arial" w:hAnsi="Arial" w:cs="Arial"/>
          <w:sz w:val="20"/>
          <w:szCs w:val="20"/>
        </w:rPr>
        <w:t>Ensuring communication</w:t>
      </w:r>
    </w:p>
    <w:p w:rsidR="000B62BE" w:rsidRPr="00F45E8C" w:rsidRDefault="00773525" w:rsidP="00F45E8C">
      <w:pPr>
        <w:spacing w:after="120" w:line="276" w:lineRule="auto"/>
        <w:rPr>
          <w:rFonts w:ascii="Arial" w:hAnsi="Arial" w:cs="Arial"/>
          <w:sz w:val="20"/>
          <w:szCs w:val="20"/>
        </w:rPr>
      </w:pPr>
      <w:r w:rsidRPr="00F45E8C">
        <w:rPr>
          <w:rFonts w:ascii="Arial" w:eastAsia="Arial" w:hAnsi="Arial" w:cs="Arial"/>
          <w:sz w:val="20"/>
          <w:szCs w:val="20"/>
        </w:rPr>
        <w:t>Prior to the discussion of specific teaching techniques, a general discussion of teaching tips occurs (</w:t>
      </w:r>
      <w:r w:rsidR="00B3023D" w:rsidRPr="00532328">
        <w:rPr>
          <w:rFonts w:ascii="Arial" w:eastAsia="Arial" w:hAnsi="Arial" w:cs="Arial"/>
          <w:b/>
          <w:sz w:val="20"/>
          <w:szCs w:val="20"/>
        </w:rPr>
        <w:t>Slide</w:t>
      </w:r>
      <w:r w:rsidRPr="00532328">
        <w:rPr>
          <w:rFonts w:ascii="Arial" w:eastAsia="Arial" w:hAnsi="Arial" w:cs="Arial"/>
          <w:b/>
          <w:sz w:val="20"/>
          <w:szCs w:val="20"/>
        </w:rPr>
        <w:t xml:space="preserve"> 14</w:t>
      </w:r>
      <w:r w:rsidRPr="00F45E8C">
        <w:rPr>
          <w:rFonts w:ascii="Arial" w:eastAsia="Arial" w:hAnsi="Arial" w:cs="Arial"/>
          <w:sz w:val="20"/>
          <w:szCs w:val="20"/>
        </w:rPr>
        <w:t>).</w:t>
      </w:r>
      <w:r w:rsidR="00F45E8C">
        <w:rPr>
          <w:rFonts w:ascii="Arial" w:eastAsia="Arial" w:hAnsi="Arial" w:cs="Arial"/>
          <w:sz w:val="20"/>
          <w:szCs w:val="20"/>
        </w:rPr>
        <w:t xml:space="preserve"> </w:t>
      </w:r>
      <w:r w:rsidR="00106232" w:rsidRPr="00F45E8C">
        <w:rPr>
          <w:rFonts w:ascii="Arial" w:eastAsia="Arial" w:hAnsi="Arial" w:cs="Arial"/>
          <w:sz w:val="20"/>
          <w:szCs w:val="20"/>
        </w:rPr>
        <w:t>The following provides specific points for discussion.</w:t>
      </w:r>
      <w:r w:rsidR="00F45E8C">
        <w:rPr>
          <w:rFonts w:ascii="Arial" w:eastAsia="Arial" w:hAnsi="Arial" w:cs="Arial"/>
          <w:sz w:val="20"/>
          <w:szCs w:val="20"/>
        </w:rPr>
        <w:t xml:space="preserve"> </w:t>
      </w:r>
    </w:p>
    <w:p w:rsidR="000B62BE" w:rsidRPr="00F45E8C" w:rsidRDefault="002B0BC9" w:rsidP="00F45E8C">
      <w:pPr>
        <w:pStyle w:val="ListParagraph"/>
        <w:numPr>
          <w:ilvl w:val="0"/>
          <w:numId w:val="20"/>
        </w:numPr>
        <w:spacing w:after="120" w:line="276" w:lineRule="auto"/>
        <w:contextualSpacing w:val="0"/>
        <w:rPr>
          <w:rFonts w:ascii="Arial" w:eastAsia="Arial" w:hAnsi="Arial" w:cs="Arial"/>
          <w:sz w:val="20"/>
          <w:szCs w:val="20"/>
        </w:rPr>
      </w:pPr>
      <w:r w:rsidRPr="00F45E8C">
        <w:rPr>
          <w:rFonts w:ascii="Arial" w:eastAsia="Arial" w:hAnsi="Arial" w:cs="Arial"/>
          <w:sz w:val="20"/>
          <w:szCs w:val="20"/>
        </w:rPr>
        <w:t>When asking a question, wait 3 seconds for answers to questions.</w:t>
      </w:r>
      <w:r w:rsidR="00F45E8C">
        <w:rPr>
          <w:rFonts w:ascii="Arial" w:eastAsia="Arial" w:hAnsi="Arial" w:cs="Arial"/>
          <w:sz w:val="20"/>
          <w:szCs w:val="20"/>
        </w:rPr>
        <w:t xml:space="preserve"> </w:t>
      </w:r>
      <w:r w:rsidRPr="00F45E8C">
        <w:rPr>
          <w:rFonts w:ascii="Arial" w:eastAsia="Arial" w:hAnsi="Arial" w:cs="Arial"/>
          <w:sz w:val="20"/>
          <w:szCs w:val="20"/>
        </w:rPr>
        <w:t>(The average is 1 second</w:t>
      </w:r>
      <w:r w:rsidR="00773525" w:rsidRPr="00F45E8C">
        <w:rPr>
          <w:rFonts w:ascii="Arial" w:eastAsia="Arial" w:hAnsi="Arial" w:cs="Arial"/>
          <w:sz w:val="20"/>
          <w:szCs w:val="20"/>
        </w:rPr>
        <w:t>.</w:t>
      </w:r>
      <w:r w:rsidRPr="00F45E8C">
        <w:rPr>
          <w:rFonts w:ascii="Arial" w:eastAsia="Arial" w:hAnsi="Arial" w:cs="Arial"/>
          <w:sz w:val="20"/>
          <w:szCs w:val="20"/>
        </w:rPr>
        <w:t>)</w:t>
      </w:r>
      <w:r w:rsidR="00F45E8C">
        <w:rPr>
          <w:rFonts w:ascii="Arial" w:eastAsia="Arial" w:hAnsi="Arial" w:cs="Arial"/>
          <w:sz w:val="20"/>
          <w:szCs w:val="20"/>
        </w:rPr>
        <w:t xml:space="preserve"> </w:t>
      </w:r>
      <w:r w:rsidRPr="00F45E8C">
        <w:rPr>
          <w:rFonts w:ascii="Arial" w:eastAsia="Arial" w:hAnsi="Arial" w:cs="Arial"/>
          <w:sz w:val="20"/>
          <w:szCs w:val="20"/>
        </w:rPr>
        <w:t>If you do so then responses become 3</w:t>
      </w:r>
      <w:r w:rsidR="00532328">
        <w:rPr>
          <w:rFonts w:ascii="Arial" w:eastAsia="Arial" w:hAnsi="Arial" w:cs="Arial"/>
          <w:sz w:val="20"/>
          <w:szCs w:val="20"/>
        </w:rPr>
        <w:t>–</w:t>
      </w:r>
      <w:r w:rsidRPr="00F45E8C">
        <w:rPr>
          <w:rFonts w:ascii="Arial" w:eastAsia="Arial" w:hAnsi="Arial" w:cs="Arial"/>
          <w:sz w:val="20"/>
          <w:szCs w:val="20"/>
        </w:rPr>
        <w:t>7 times longer and contain more logical arguments and speculative thinking.</w:t>
      </w:r>
    </w:p>
    <w:p w:rsidR="000B62BE" w:rsidRPr="00F45E8C" w:rsidRDefault="002B0BC9" w:rsidP="00F45E8C">
      <w:pPr>
        <w:pStyle w:val="ListParagraph"/>
        <w:numPr>
          <w:ilvl w:val="0"/>
          <w:numId w:val="20"/>
        </w:numPr>
        <w:spacing w:after="120" w:line="276" w:lineRule="auto"/>
        <w:contextualSpacing w:val="0"/>
        <w:rPr>
          <w:rFonts w:ascii="Arial" w:eastAsia="Arial" w:hAnsi="Arial" w:cs="Arial"/>
          <w:sz w:val="20"/>
          <w:szCs w:val="20"/>
        </w:rPr>
      </w:pPr>
      <w:r w:rsidRPr="00F45E8C">
        <w:rPr>
          <w:rFonts w:ascii="Arial" w:eastAsia="Arial" w:hAnsi="Arial" w:cs="Arial"/>
          <w:sz w:val="20"/>
          <w:szCs w:val="20"/>
        </w:rPr>
        <w:t>Question in a non-threatening supportive way</w:t>
      </w:r>
    </w:p>
    <w:p w:rsidR="00773525" w:rsidRPr="00F45E8C" w:rsidRDefault="002B0BC9" w:rsidP="00F45E8C">
      <w:pPr>
        <w:numPr>
          <w:ilvl w:val="1"/>
          <w:numId w:val="12"/>
        </w:numPr>
        <w:spacing w:after="120" w:line="276" w:lineRule="auto"/>
        <w:ind w:hanging="360"/>
        <w:rPr>
          <w:rFonts w:ascii="Arial" w:eastAsia="Arial" w:hAnsi="Arial" w:cs="Arial"/>
          <w:sz w:val="20"/>
          <w:szCs w:val="20"/>
        </w:rPr>
      </w:pPr>
      <w:r w:rsidRPr="00F45E8C">
        <w:rPr>
          <w:rFonts w:ascii="Arial" w:eastAsia="Arial" w:hAnsi="Arial" w:cs="Arial"/>
          <w:sz w:val="20"/>
          <w:szCs w:val="20"/>
        </w:rPr>
        <w:t>Ask questions that show problems solving skills i.e. higher order questions that don’t just have a single right answer.</w:t>
      </w:r>
      <w:r w:rsidR="00F45E8C">
        <w:rPr>
          <w:rFonts w:ascii="Arial" w:eastAsia="Arial" w:hAnsi="Arial" w:cs="Arial"/>
          <w:sz w:val="20"/>
          <w:szCs w:val="20"/>
        </w:rPr>
        <w:t xml:space="preserve"> </w:t>
      </w:r>
      <w:r w:rsidRPr="00F45E8C">
        <w:rPr>
          <w:rFonts w:ascii="Arial" w:eastAsia="Arial" w:hAnsi="Arial" w:cs="Arial"/>
          <w:sz w:val="20"/>
          <w:szCs w:val="20"/>
        </w:rPr>
        <w:t>(Avoid the whole guess what I’m thinking trap.)</w:t>
      </w:r>
    </w:p>
    <w:p w:rsidR="000B62BE" w:rsidRPr="00F45E8C" w:rsidRDefault="002B0BC9" w:rsidP="00F45E8C">
      <w:pPr>
        <w:numPr>
          <w:ilvl w:val="2"/>
          <w:numId w:val="12"/>
        </w:numPr>
        <w:spacing w:after="120" w:line="276" w:lineRule="auto"/>
        <w:ind w:hanging="180"/>
        <w:rPr>
          <w:rFonts w:ascii="Arial" w:eastAsia="Arial" w:hAnsi="Arial" w:cs="Arial"/>
          <w:sz w:val="20"/>
          <w:szCs w:val="20"/>
        </w:rPr>
      </w:pPr>
      <w:r w:rsidRPr="00F45E8C">
        <w:rPr>
          <w:rFonts w:ascii="Arial" w:eastAsia="Arial" w:hAnsi="Arial" w:cs="Arial"/>
          <w:sz w:val="20"/>
          <w:szCs w:val="20"/>
        </w:rPr>
        <w:t>Example questions:</w:t>
      </w:r>
      <w:r w:rsidR="00F45E8C">
        <w:rPr>
          <w:rFonts w:ascii="Arial" w:eastAsia="Arial" w:hAnsi="Arial" w:cs="Arial"/>
          <w:sz w:val="20"/>
          <w:szCs w:val="20"/>
        </w:rPr>
        <w:t xml:space="preserve"> </w:t>
      </w:r>
      <w:r w:rsidRPr="00F45E8C">
        <w:rPr>
          <w:rFonts w:ascii="Arial" w:eastAsia="Arial" w:hAnsi="Arial" w:cs="Arial"/>
          <w:sz w:val="20"/>
          <w:szCs w:val="20"/>
        </w:rPr>
        <w:t>What do you think is going on?</w:t>
      </w:r>
      <w:r w:rsidR="00F45E8C">
        <w:rPr>
          <w:rFonts w:ascii="Arial" w:eastAsia="Arial" w:hAnsi="Arial" w:cs="Arial"/>
          <w:sz w:val="20"/>
          <w:szCs w:val="20"/>
        </w:rPr>
        <w:t xml:space="preserve"> </w:t>
      </w:r>
      <w:r w:rsidRPr="00F45E8C">
        <w:rPr>
          <w:rFonts w:ascii="Arial" w:eastAsia="Arial" w:hAnsi="Arial" w:cs="Arial"/>
          <w:sz w:val="20"/>
          <w:szCs w:val="20"/>
        </w:rPr>
        <w:t>What do you want to do next for this patient?</w:t>
      </w:r>
      <w:r w:rsidR="00F45E8C">
        <w:rPr>
          <w:rFonts w:ascii="Arial" w:eastAsia="Arial" w:hAnsi="Arial" w:cs="Arial"/>
          <w:sz w:val="20"/>
          <w:szCs w:val="20"/>
        </w:rPr>
        <w:t xml:space="preserve"> </w:t>
      </w:r>
      <w:r w:rsidRPr="00F45E8C">
        <w:rPr>
          <w:rFonts w:ascii="Arial" w:eastAsia="Arial" w:hAnsi="Arial" w:cs="Arial"/>
          <w:i/>
          <w:sz w:val="20"/>
          <w:szCs w:val="20"/>
        </w:rPr>
        <w:t>What is your favorite question to ask learners?</w:t>
      </w:r>
      <w:r w:rsidR="00F45E8C">
        <w:rPr>
          <w:rFonts w:ascii="Arial" w:eastAsia="Arial" w:hAnsi="Arial" w:cs="Arial"/>
          <w:i/>
          <w:sz w:val="20"/>
          <w:szCs w:val="20"/>
        </w:rPr>
        <w:t xml:space="preserve"> </w:t>
      </w:r>
      <w:r w:rsidRPr="00F45E8C">
        <w:rPr>
          <w:rFonts w:ascii="Arial" w:eastAsia="Arial" w:hAnsi="Arial" w:cs="Arial"/>
          <w:i/>
          <w:sz w:val="20"/>
          <w:szCs w:val="20"/>
        </w:rPr>
        <w:t>Why?</w:t>
      </w:r>
    </w:p>
    <w:p w:rsidR="000B62BE" w:rsidRPr="00F45E8C" w:rsidRDefault="002B0BC9" w:rsidP="00F45E8C">
      <w:pPr>
        <w:numPr>
          <w:ilvl w:val="1"/>
          <w:numId w:val="12"/>
        </w:numPr>
        <w:spacing w:after="120" w:line="276" w:lineRule="auto"/>
        <w:ind w:hanging="360"/>
        <w:rPr>
          <w:rFonts w:ascii="Arial" w:eastAsia="Arial" w:hAnsi="Arial" w:cs="Arial"/>
          <w:i/>
          <w:sz w:val="20"/>
          <w:szCs w:val="20"/>
        </w:rPr>
      </w:pPr>
      <w:r w:rsidRPr="00F45E8C">
        <w:rPr>
          <w:rFonts w:ascii="Arial" w:eastAsia="Arial" w:hAnsi="Arial" w:cs="Arial"/>
          <w:sz w:val="20"/>
          <w:szCs w:val="20"/>
        </w:rPr>
        <w:t>Assess the learner’s level of understanding.</w:t>
      </w:r>
      <w:r w:rsidR="00F45E8C">
        <w:rPr>
          <w:rFonts w:ascii="Arial" w:eastAsia="Arial" w:hAnsi="Arial" w:cs="Arial"/>
          <w:sz w:val="20"/>
          <w:szCs w:val="20"/>
        </w:rPr>
        <w:t xml:space="preserve"> </w:t>
      </w:r>
      <w:r w:rsidRPr="00F45E8C">
        <w:rPr>
          <w:rFonts w:ascii="Arial" w:eastAsia="Arial" w:hAnsi="Arial" w:cs="Arial"/>
          <w:i/>
          <w:sz w:val="20"/>
          <w:szCs w:val="20"/>
        </w:rPr>
        <w:t>What is an example of a question that does this?</w:t>
      </w:r>
    </w:p>
    <w:p w:rsidR="000B62BE" w:rsidRPr="00F45E8C" w:rsidRDefault="002B0BC9" w:rsidP="00F45E8C">
      <w:pPr>
        <w:pStyle w:val="ListParagraph"/>
        <w:numPr>
          <w:ilvl w:val="0"/>
          <w:numId w:val="21"/>
        </w:numPr>
        <w:spacing w:after="120" w:line="276" w:lineRule="auto"/>
        <w:contextualSpacing w:val="0"/>
        <w:rPr>
          <w:rFonts w:ascii="Arial" w:eastAsia="Arial" w:hAnsi="Arial" w:cs="Arial"/>
          <w:b/>
          <w:sz w:val="20"/>
          <w:szCs w:val="20"/>
        </w:rPr>
      </w:pPr>
      <w:r w:rsidRPr="00F45E8C">
        <w:rPr>
          <w:rFonts w:ascii="Arial" w:eastAsia="Arial" w:hAnsi="Arial" w:cs="Arial"/>
          <w:sz w:val="20"/>
          <w:szCs w:val="20"/>
        </w:rPr>
        <w:t xml:space="preserve">Select </w:t>
      </w:r>
      <w:r w:rsidRPr="00F45E8C">
        <w:rPr>
          <w:rFonts w:ascii="Arial" w:eastAsia="Arial" w:hAnsi="Arial" w:cs="Arial"/>
          <w:sz w:val="20"/>
          <w:szCs w:val="20"/>
          <w:u w:val="single"/>
        </w:rPr>
        <w:t>one</w:t>
      </w:r>
      <w:r w:rsidRPr="00F45E8C">
        <w:rPr>
          <w:rFonts w:ascii="Arial" w:eastAsia="Arial" w:hAnsi="Arial" w:cs="Arial"/>
          <w:sz w:val="20"/>
          <w:szCs w:val="20"/>
        </w:rPr>
        <w:t xml:space="preserve"> or </w:t>
      </w:r>
      <w:r w:rsidRPr="00F45E8C">
        <w:rPr>
          <w:rFonts w:ascii="Arial" w:eastAsia="Arial" w:hAnsi="Arial" w:cs="Arial"/>
          <w:sz w:val="20"/>
          <w:szCs w:val="20"/>
          <w:u w:val="single"/>
        </w:rPr>
        <w:t>two</w:t>
      </w:r>
      <w:r w:rsidRPr="00F45E8C">
        <w:rPr>
          <w:rFonts w:ascii="Arial" w:eastAsia="Arial" w:hAnsi="Arial" w:cs="Arial"/>
          <w:sz w:val="20"/>
          <w:szCs w:val="20"/>
        </w:rPr>
        <w:t xml:space="preserve"> teaching point</w:t>
      </w:r>
      <w:r w:rsidR="00773525" w:rsidRPr="00F45E8C">
        <w:rPr>
          <w:rFonts w:ascii="Arial" w:eastAsia="Arial" w:hAnsi="Arial" w:cs="Arial"/>
          <w:sz w:val="20"/>
          <w:szCs w:val="20"/>
        </w:rPr>
        <w:t>s</w:t>
      </w:r>
      <w:r w:rsidRPr="00F45E8C">
        <w:rPr>
          <w:rFonts w:ascii="Arial" w:eastAsia="Arial" w:hAnsi="Arial" w:cs="Arial"/>
          <w:sz w:val="20"/>
          <w:szCs w:val="20"/>
        </w:rPr>
        <w:t xml:space="preserve"> or general rule</w:t>
      </w:r>
      <w:r w:rsidR="00773525" w:rsidRPr="00F45E8C">
        <w:rPr>
          <w:rFonts w:ascii="Arial" w:eastAsia="Arial" w:hAnsi="Arial" w:cs="Arial"/>
          <w:sz w:val="20"/>
          <w:szCs w:val="20"/>
        </w:rPr>
        <w:t>s</w:t>
      </w:r>
      <w:r w:rsidRPr="00F45E8C">
        <w:rPr>
          <w:rFonts w:ascii="Arial" w:eastAsia="Arial" w:hAnsi="Arial" w:cs="Arial"/>
          <w:sz w:val="20"/>
          <w:szCs w:val="20"/>
        </w:rPr>
        <w:t xml:space="preserve"> especially as related to the learner’s questions.</w:t>
      </w:r>
      <w:r w:rsidR="00F45E8C">
        <w:rPr>
          <w:rFonts w:ascii="Arial" w:eastAsia="Arial" w:hAnsi="Arial" w:cs="Arial"/>
          <w:sz w:val="20"/>
          <w:szCs w:val="20"/>
        </w:rPr>
        <w:t xml:space="preserve"> </w:t>
      </w:r>
      <w:r w:rsidRPr="00F45E8C">
        <w:rPr>
          <w:rFonts w:ascii="Arial" w:eastAsia="Arial" w:hAnsi="Arial" w:cs="Arial"/>
          <w:sz w:val="20"/>
          <w:szCs w:val="20"/>
        </w:rPr>
        <w:t>Do not include everything that you know.</w:t>
      </w:r>
      <w:r w:rsidR="00F45E8C">
        <w:rPr>
          <w:rFonts w:ascii="Arial" w:eastAsia="Arial" w:hAnsi="Arial" w:cs="Arial"/>
          <w:sz w:val="20"/>
          <w:szCs w:val="20"/>
        </w:rPr>
        <w:t xml:space="preserve"> </w:t>
      </w:r>
      <w:r w:rsidRPr="00F45E8C">
        <w:rPr>
          <w:rFonts w:ascii="Arial" w:eastAsia="Arial" w:hAnsi="Arial" w:cs="Arial"/>
          <w:sz w:val="20"/>
          <w:szCs w:val="20"/>
        </w:rPr>
        <w:t xml:space="preserve">Emphasize </w:t>
      </w:r>
      <w:r w:rsidRPr="00F45E8C">
        <w:rPr>
          <w:rFonts w:ascii="Arial" w:eastAsia="Arial" w:hAnsi="Arial" w:cs="Arial"/>
          <w:sz w:val="20"/>
          <w:szCs w:val="20"/>
          <w:u w:val="single"/>
        </w:rPr>
        <w:t>principles</w:t>
      </w:r>
      <w:r w:rsidRPr="00F45E8C">
        <w:rPr>
          <w:rFonts w:ascii="Arial" w:eastAsia="Arial" w:hAnsi="Arial" w:cs="Arial"/>
          <w:sz w:val="20"/>
          <w:szCs w:val="20"/>
        </w:rPr>
        <w:t xml:space="preserve"> that will apply to other clinical cases.</w:t>
      </w:r>
      <w:r w:rsidR="00F45E8C">
        <w:rPr>
          <w:rFonts w:ascii="Arial" w:eastAsia="Arial" w:hAnsi="Arial" w:cs="Arial"/>
          <w:sz w:val="20"/>
          <w:szCs w:val="20"/>
        </w:rPr>
        <w:t xml:space="preserve"> </w:t>
      </w:r>
      <w:r w:rsidRPr="00F45E8C">
        <w:rPr>
          <w:rFonts w:ascii="Arial" w:eastAsia="Arial" w:hAnsi="Arial" w:cs="Arial"/>
          <w:sz w:val="20"/>
          <w:szCs w:val="20"/>
        </w:rPr>
        <w:t>If the learner does not have any questions, then you can focus on preventive care, physical diagnosis, interview techniques, or an inactive problem.</w:t>
      </w:r>
      <w:r w:rsidR="00F45E8C">
        <w:rPr>
          <w:rFonts w:ascii="Arial" w:eastAsia="Arial" w:hAnsi="Arial" w:cs="Arial"/>
          <w:sz w:val="20"/>
          <w:szCs w:val="20"/>
        </w:rPr>
        <w:t xml:space="preserve"> </w:t>
      </w:r>
    </w:p>
    <w:p w:rsidR="00106232" w:rsidRPr="00F45E8C" w:rsidRDefault="00773525" w:rsidP="00F45E8C">
      <w:pPr>
        <w:spacing w:after="120" w:line="276" w:lineRule="auto"/>
        <w:rPr>
          <w:rFonts w:ascii="Arial" w:hAnsi="Arial" w:cs="Arial"/>
          <w:sz w:val="20"/>
          <w:szCs w:val="20"/>
        </w:rPr>
      </w:pPr>
      <w:r w:rsidRPr="00F45E8C">
        <w:rPr>
          <w:rFonts w:ascii="Arial" w:eastAsia="Arial" w:hAnsi="Arial" w:cs="Arial"/>
          <w:sz w:val="20"/>
          <w:szCs w:val="20"/>
        </w:rPr>
        <w:t>General Rule Practice (</w:t>
      </w:r>
      <w:r w:rsidR="002B0BC9" w:rsidRPr="00532328">
        <w:rPr>
          <w:rFonts w:ascii="Arial" w:eastAsia="Arial" w:hAnsi="Arial" w:cs="Arial"/>
          <w:b/>
          <w:sz w:val="20"/>
          <w:szCs w:val="20"/>
        </w:rPr>
        <w:t>Slide 1</w:t>
      </w:r>
      <w:r w:rsidR="00532328">
        <w:rPr>
          <w:rFonts w:ascii="Arial" w:eastAsia="Arial" w:hAnsi="Arial" w:cs="Arial"/>
          <w:b/>
          <w:sz w:val="20"/>
          <w:szCs w:val="20"/>
        </w:rPr>
        <w:t>5</w:t>
      </w:r>
      <w:r w:rsidRPr="00F45E8C">
        <w:rPr>
          <w:rFonts w:ascii="Arial" w:eastAsia="Arial" w:hAnsi="Arial" w:cs="Arial"/>
          <w:sz w:val="20"/>
          <w:szCs w:val="20"/>
        </w:rPr>
        <w:t>).</w:t>
      </w:r>
      <w:r w:rsidR="00F45E8C">
        <w:rPr>
          <w:rFonts w:ascii="Arial" w:eastAsia="Arial" w:hAnsi="Arial" w:cs="Arial"/>
          <w:sz w:val="20"/>
          <w:szCs w:val="20"/>
        </w:rPr>
        <w:t xml:space="preserve"> </w:t>
      </w:r>
      <w:r w:rsidRPr="00F45E8C">
        <w:rPr>
          <w:rFonts w:ascii="Arial" w:eastAsia="Arial" w:hAnsi="Arial" w:cs="Arial"/>
          <w:sz w:val="20"/>
          <w:szCs w:val="20"/>
        </w:rPr>
        <w:t xml:space="preserve">Please give the </w:t>
      </w:r>
      <w:r w:rsidRPr="00F45E8C">
        <w:rPr>
          <w:rFonts w:ascii="Arial" w:eastAsia="Arial" w:hAnsi="Arial" w:cs="Arial"/>
          <w:i/>
          <w:sz w:val="20"/>
          <w:szCs w:val="20"/>
        </w:rPr>
        <w:t>disclaimer</w:t>
      </w:r>
      <w:r w:rsidRPr="00F45E8C">
        <w:rPr>
          <w:rFonts w:ascii="Arial" w:eastAsia="Arial" w:hAnsi="Arial" w:cs="Arial"/>
          <w:sz w:val="20"/>
          <w:szCs w:val="20"/>
        </w:rPr>
        <w:t xml:space="preserve"> that the purpose of this exercise is NOT to test the audience’s medical knowledge, but rather to highlight the fact that teaching general rules can be an easy, intuitive process.</w:t>
      </w:r>
    </w:p>
    <w:p w:rsidR="00106232" w:rsidRPr="00F45E8C" w:rsidRDefault="00106232" w:rsidP="00F45E8C">
      <w:pPr>
        <w:pStyle w:val="ListParagraph"/>
        <w:numPr>
          <w:ilvl w:val="0"/>
          <w:numId w:val="21"/>
        </w:numPr>
        <w:spacing w:after="120" w:line="276" w:lineRule="auto"/>
        <w:contextualSpacing w:val="0"/>
        <w:rPr>
          <w:rFonts w:ascii="Arial" w:hAnsi="Arial" w:cs="Arial"/>
          <w:sz w:val="20"/>
          <w:szCs w:val="20"/>
        </w:rPr>
      </w:pPr>
      <w:r w:rsidRPr="00F45E8C">
        <w:rPr>
          <w:rFonts w:ascii="Arial" w:eastAsia="Arial" w:hAnsi="Arial" w:cs="Arial"/>
          <w:sz w:val="20"/>
          <w:szCs w:val="20"/>
        </w:rPr>
        <w:t xml:space="preserve">Encourage the audience to list </w:t>
      </w:r>
      <w:r w:rsidR="002B0BC9" w:rsidRPr="00F45E8C">
        <w:rPr>
          <w:rFonts w:ascii="Arial" w:eastAsia="Arial" w:hAnsi="Arial" w:cs="Arial"/>
          <w:sz w:val="20"/>
          <w:szCs w:val="20"/>
        </w:rPr>
        <w:t>5</w:t>
      </w:r>
      <w:r w:rsidR="00532328">
        <w:rPr>
          <w:rFonts w:ascii="Arial" w:eastAsia="Arial" w:hAnsi="Arial" w:cs="Arial"/>
          <w:sz w:val="20"/>
          <w:szCs w:val="20"/>
        </w:rPr>
        <w:t>–</w:t>
      </w:r>
      <w:r w:rsidR="002B0BC9" w:rsidRPr="00F45E8C">
        <w:rPr>
          <w:rFonts w:ascii="Arial" w:eastAsia="Arial" w:hAnsi="Arial" w:cs="Arial"/>
          <w:sz w:val="20"/>
          <w:szCs w:val="20"/>
        </w:rPr>
        <w:t>10</w:t>
      </w:r>
      <w:r w:rsidRPr="00F45E8C">
        <w:rPr>
          <w:rFonts w:ascii="Arial" w:eastAsia="Arial" w:hAnsi="Arial" w:cs="Arial"/>
          <w:sz w:val="20"/>
          <w:szCs w:val="20"/>
        </w:rPr>
        <w:t xml:space="preserve"> general rules</w:t>
      </w:r>
      <w:r w:rsidR="002B0BC9" w:rsidRPr="00F45E8C">
        <w:rPr>
          <w:rFonts w:ascii="Arial" w:eastAsia="Arial" w:hAnsi="Arial" w:cs="Arial"/>
          <w:sz w:val="20"/>
          <w:szCs w:val="20"/>
        </w:rPr>
        <w:t xml:space="preserve"> per case, more if </w:t>
      </w:r>
      <w:r w:rsidRPr="00F45E8C">
        <w:rPr>
          <w:rFonts w:ascii="Arial" w:eastAsia="Arial" w:hAnsi="Arial" w:cs="Arial"/>
          <w:sz w:val="20"/>
          <w:szCs w:val="20"/>
        </w:rPr>
        <w:t>possible.</w:t>
      </w:r>
      <w:r w:rsidR="00F45E8C">
        <w:rPr>
          <w:rFonts w:ascii="Arial" w:eastAsia="Arial" w:hAnsi="Arial" w:cs="Arial"/>
          <w:sz w:val="20"/>
          <w:szCs w:val="20"/>
        </w:rPr>
        <w:t xml:space="preserve"> </w:t>
      </w:r>
      <w:r w:rsidR="002B0BC9" w:rsidRPr="00F45E8C">
        <w:rPr>
          <w:rFonts w:ascii="Arial" w:eastAsia="Arial" w:hAnsi="Arial" w:cs="Arial"/>
          <w:sz w:val="20"/>
          <w:szCs w:val="20"/>
        </w:rPr>
        <w:t>If no readily given answers, useful prompts</w:t>
      </w:r>
      <w:r w:rsidRPr="00F45E8C">
        <w:rPr>
          <w:rFonts w:ascii="Arial" w:eastAsia="Arial" w:hAnsi="Arial" w:cs="Arial"/>
          <w:sz w:val="20"/>
          <w:szCs w:val="20"/>
        </w:rPr>
        <w:t xml:space="preserve"> might</w:t>
      </w:r>
      <w:r w:rsidR="002B0BC9" w:rsidRPr="00F45E8C">
        <w:rPr>
          <w:rFonts w:ascii="Arial" w:eastAsia="Arial" w:hAnsi="Arial" w:cs="Arial"/>
          <w:sz w:val="20"/>
          <w:szCs w:val="20"/>
        </w:rPr>
        <w:t xml:space="preserve"> include asking-- What lab could you teach about?</w:t>
      </w:r>
      <w:r w:rsidR="00F45E8C">
        <w:rPr>
          <w:rFonts w:ascii="Arial" w:eastAsia="Arial" w:hAnsi="Arial" w:cs="Arial"/>
          <w:sz w:val="20"/>
          <w:szCs w:val="20"/>
        </w:rPr>
        <w:t xml:space="preserve"> </w:t>
      </w:r>
      <w:r w:rsidR="002B0BC9" w:rsidRPr="00F45E8C">
        <w:rPr>
          <w:rFonts w:ascii="Arial" w:eastAsia="Arial" w:hAnsi="Arial" w:cs="Arial"/>
          <w:sz w:val="20"/>
          <w:szCs w:val="20"/>
        </w:rPr>
        <w:t>What physi</w:t>
      </w:r>
      <w:r w:rsidRPr="00F45E8C">
        <w:rPr>
          <w:rFonts w:ascii="Arial" w:eastAsia="Arial" w:hAnsi="Arial" w:cs="Arial"/>
          <w:sz w:val="20"/>
          <w:szCs w:val="20"/>
        </w:rPr>
        <w:t>cal exam could you teach about?</w:t>
      </w:r>
      <w:r w:rsidR="00F45E8C">
        <w:rPr>
          <w:rFonts w:ascii="Arial" w:eastAsia="Arial" w:hAnsi="Arial" w:cs="Arial"/>
          <w:sz w:val="20"/>
          <w:szCs w:val="20"/>
        </w:rPr>
        <w:t xml:space="preserve"> </w:t>
      </w:r>
      <w:r w:rsidR="00293E4D" w:rsidRPr="00F45E8C">
        <w:rPr>
          <w:rFonts w:ascii="Arial" w:eastAsia="Arial" w:hAnsi="Arial" w:cs="Arial"/>
          <w:sz w:val="20"/>
          <w:szCs w:val="20"/>
        </w:rPr>
        <w:t>What psychosocial issues might need to be addressed?</w:t>
      </w:r>
    </w:p>
    <w:p w:rsidR="00106232" w:rsidRPr="00F45E8C" w:rsidRDefault="002B0BC9" w:rsidP="00F45E8C">
      <w:pPr>
        <w:pStyle w:val="ListParagraph"/>
        <w:numPr>
          <w:ilvl w:val="1"/>
          <w:numId w:val="21"/>
        </w:numPr>
        <w:spacing w:after="120" w:line="276" w:lineRule="auto"/>
        <w:contextualSpacing w:val="0"/>
        <w:rPr>
          <w:rFonts w:ascii="Arial" w:hAnsi="Arial" w:cs="Arial"/>
          <w:sz w:val="20"/>
          <w:szCs w:val="20"/>
        </w:rPr>
      </w:pPr>
      <w:r w:rsidRPr="00F45E8C">
        <w:rPr>
          <w:rFonts w:ascii="Arial" w:eastAsia="Arial" w:hAnsi="Arial" w:cs="Arial"/>
          <w:sz w:val="20"/>
          <w:szCs w:val="20"/>
        </w:rPr>
        <w:t xml:space="preserve">62 </w:t>
      </w:r>
      <w:proofErr w:type="spellStart"/>
      <w:r w:rsidRPr="00F45E8C">
        <w:rPr>
          <w:rFonts w:ascii="Arial" w:eastAsia="Arial" w:hAnsi="Arial" w:cs="Arial"/>
          <w:sz w:val="20"/>
          <w:szCs w:val="20"/>
        </w:rPr>
        <w:t>yo</w:t>
      </w:r>
      <w:proofErr w:type="spellEnd"/>
      <w:r w:rsidRPr="00F45E8C">
        <w:rPr>
          <w:rFonts w:ascii="Arial" w:eastAsia="Arial" w:hAnsi="Arial" w:cs="Arial"/>
          <w:sz w:val="20"/>
          <w:szCs w:val="20"/>
        </w:rPr>
        <w:t xml:space="preserve"> alcoholic with fever and shortness of breath.</w:t>
      </w:r>
      <w:r w:rsidR="00F45E8C">
        <w:rPr>
          <w:rFonts w:ascii="Arial" w:eastAsia="Arial" w:hAnsi="Arial" w:cs="Arial"/>
          <w:sz w:val="20"/>
          <w:szCs w:val="20"/>
        </w:rPr>
        <w:t xml:space="preserve"> </w:t>
      </w:r>
      <w:r w:rsidRPr="00F45E8C">
        <w:rPr>
          <w:rFonts w:ascii="Arial" w:eastAsia="Arial" w:hAnsi="Arial" w:cs="Arial"/>
          <w:sz w:val="20"/>
          <w:szCs w:val="20"/>
        </w:rPr>
        <w:t>CXR with new right sided infiltrate.</w:t>
      </w:r>
    </w:p>
    <w:p w:rsidR="00106232" w:rsidRPr="00F45E8C" w:rsidRDefault="002B0BC9" w:rsidP="00F45E8C">
      <w:pPr>
        <w:pStyle w:val="ListParagraph"/>
        <w:numPr>
          <w:ilvl w:val="1"/>
          <w:numId w:val="21"/>
        </w:numPr>
        <w:spacing w:after="120" w:line="276" w:lineRule="auto"/>
        <w:contextualSpacing w:val="0"/>
        <w:rPr>
          <w:rFonts w:ascii="Arial" w:hAnsi="Arial" w:cs="Arial"/>
          <w:sz w:val="20"/>
          <w:szCs w:val="20"/>
        </w:rPr>
      </w:pPr>
      <w:r w:rsidRPr="00F45E8C">
        <w:rPr>
          <w:rFonts w:ascii="Arial" w:eastAsia="Arial" w:hAnsi="Arial" w:cs="Arial"/>
          <w:sz w:val="20"/>
          <w:szCs w:val="20"/>
        </w:rPr>
        <w:t xml:space="preserve">48 </w:t>
      </w:r>
      <w:proofErr w:type="spellStart"/>
      <w:r w:rsidRPr="00F45E8C">
        <w:rPr>
          <w:rFonts w:ascii="Arial" w:eastAsia="Arial" w:hAnsi="Arial" w:cs="Arial"/>
          <w:sz w:val="20"/>
          <w:szCs w:val="20"/>
        </w:rPr>
        <w:t>yo</w:t>
      </w:r>
      <w:proofErr w:type="spellEnd"/>
      <w:r w:rsidRPr="00F45E8C">
        <w:rPr>
          <w:rFonts w:ascii="Arial" w:eastAsia="Arial" w:hAnsi="Arial" w:cs="Arial"/>
          <w:sz w:val="20"/>
          <w:szCs w:val="20"/>
        </w:rPr>
        <w:t xml:space="preserve"> with chest pain in the mid-sternum that is responsive to nitroglycerin.</w:t>
      </w:r>
      <w:r w:rsidR="00F45E8C">
        <w:rPr>
          <w:rFonts w:ascii="Arial" w:eastAsia="Arial" w:hAnsi="Arial" w:cs="Arial"/>
          <w:sz w:val="20"/>
          <w:szCs w:val="20"/>
        </w:rPr>
        <w:t xml:space="preserve"> </w:t>
      </w:r>
      <w:r w:rsidRPr="00F45E8C">
        <w:rPr>
          <w:rFonts w:ascii="Arial" w:eastAsia="Arial" w:hAnsi="Arial" w:cs="Arial"/>
          <w:sz w:val="20"/>
          <w:szCs w:val="20"/>
        </w:rPr>
        <w:t>Initial EKG is unremarkable.</w:t>
      </w:r>
    </w:p>
    <w:p w:rsidR="00106232" w:rsidRPr="00F45E8C" w:rsidRDefault="002B0BC9" w:rsidP="00F45E8C">
      <w:pPr>
        <w:pStyle w:val="ListParagraph"/>
        <w:numPr>
          <w:ilvl w:val="1"/>
          <w:numId w:val="21"/>
        </w:numPr>
        <w:spacing w:after="120" w:line="276" w:lineRule="auto"/>
        <w:contextualSpacing w:val="0"/>
        <w:rPr>
          <w:rFonts w:ascii="Arial" w:hAnsi="Arial" w:cs="Arial"/>
          <w:sz w:val="20"/>
          <w:szCs w:val="20"/>
        </w:rPr>
      </w:pPr>
      <w:r w:rsidRPr="00F45E8C">
        <w:rPr>
          <w:rFonts w:ascii="Arial" w:eastAsia="Arial" w:hAnsi="Arial" w:cs="Arial"/>
          <w:sz w:val="20"/>
          <w:szCs w:val="20"/>
        </w:rPr>
        <w:t>83 year old with altered mental status for the last 24 hrs.</w:t>
      </w:r>
      <w:r w:rsidR="00F45E8C">
        <w:rPr>
          <w:rFonts w:ascii="Arial" w:eastAsia="Arial" w:hAnsi="Arial" w:cs="Arial"/>
          <w:sz w:val="20"/>
          <w:szCs w:val="20"/>
        </w:rPr>
        <w:t xml:space="preserve"> </w:t>
      </w:r>
      <w:r w:rsidRPr="00F45E8C">
        <w:rPr>
          <w:rFonts w:ascii="Arial" w:eastAsia="Arial" w:hAnsi="Arial" w:cs="Arial"/>
          <w:sz w:val="20"/>
          <w:szCs w:val="20"/>
        </w:rPr>
        <w:t>The patient resides in a nursing home and was coherent and walking one week ago.</w:t>
      </w:r>
    </w:p>
    <w:p w:rsidR="00532328" w:rsidRPr="00532328" w:rsidRDefault="002B0BC9" w:rsidP="00532328">
      <w:pPr>
        <w:pStyle w:val="ListParagraph"/>
        <w:numPr>
          <w:ilvl w:val="1"/>
          <w:numId w:val="21"/>
        </w:numPr>
        <w:spacing w:after="120" w:line="276" w:lineRule="auto"/>
        <w:contextualSpacing w:val="0"/>
        <w:rPr>
          <w:rFonts w:ascii="Arial" w:hAnsi="Arial" w:cs="Arial"/>
          <w:sz w:val="20"/>
          <w:szCs w:val="20"/>
        </w:rPr>
      </w:pPr>
      <w:r w:rsidRPr="00F45E8C">
        <w:rPr>
          <w:rFonts w:ascii="Arial" w:eastAsia="Arial" w:hAnsi="Arial" w:cs="Arial"/>
          <w:sz w:val="20"/>
          <w:szCs w:val="20"/>
        </w:rPr>
        <w:lastRenderedPageBreak/>
        <w:t>An obese 18 year old with low back pain of 2 weeks duration.</w:t>
      </w:r>
      <w:r w:rsidR="00F45E8C">
        <w:rPr>
          <w:rFonts w:ascii="Arial" w:eastAsia="Arial" w:hAnsi="Arial" w:cs="Arial"/>
          <w:sz w:val="20"/>
          <w:szCs w:val="20"/>
        </w:rPr>
        <w:t xml:space="preserve"> </w:t>
      </w:r>
      <w:r w:rsidRPr="00F45E8C">
        <w:rPr>
          <w:rFonts w:ascii="Arial" w:eastAsia="Arial" w:hAnsi="Arial" w:cs="Arial"/>
          <w:sz w:val="20"/>
          <w:szCs w:val="20"/>
        </w:rPr>
        <w:t>No red flag symptoms such as numbness, weakness, or incontinence are present.</w:t>
      </w:r>
    </w:p>
    <w:p w:rsidR="00CA2D68" w:rsidRPr="00F45E8C" w:rsidRDefault="000B2A97" w:rsidP="00F45E8C">
      <w:pPr>
        <w:spacing w:after="120" w:line="276" w:lineRule="auto"/>
        <w:rPr>
          <w:rFonts w:ascii="Arial" w:eastAsia="Arial" w:hAnsi="Arial" w:cs="Arial"/>
          <w:sz w:val="20"/>
          <w:szCs w:val="20"/>
        </w:rPr>
      </w:pPr>
      <w:r w:rsidRPr="00F45E8C">
        <w:rPr>
          <w:rFonts w:ascii="Arial" w:eastAsia="Arial" w:hAnsi="Arial" w:cs="Arial"/>
          <w:sz w:val="20"/>
          <w:szCs w:val="20"/>
        </w:rPr>
        <w:t>The final section of the presentation</w:t>
      </w:r>
      <w:r w:rsidR="00CA2D68" w:rsidRPr="00F45E8C">
        <w:rPr>
          <w:rFonts w:ascii="Arial" w:eastAsia="Arial" w:hAnsi="Arial" w:cs="Arial"/>
          <w:sz w:val="20"/>
          <w:szCs w:val="20"/>
        </w:rPr>
        <w:t xml:space="preserve"> (</w:t>
      </w:r>
      <w:r w:rsidR="00B3023D" w:rsidRPr="00532328">
        <w:rPr>
          <w:rFonts w:ascii="Arial" w:eastAsia="Arial" w:hAnsi="Arial" w:cs="Arial"/>
          <w:b/>
          <w:sz w:val="20"/>
          <w:szCs w:val="20"/>
        </w:rPr>
        <w:t>Slide</w:t>
      </w:r>
      <w:r w:rsidR="00532328" w:rsidRPr="00532328">
        <w:rPr>
          <w:rFonts w:ascii="Arial" w:eastAsia="Arial" w:hAnsi="Arial" w:cs="Arial"/>
          <w:b/>
          <w:sz w:val="20"/>
          <w:szCs w:val="20"/>
        </w:rPr>
        <w:t>s</w:t>
      </w:r>
      <w:r w:rsidR="00CA2D68" w:rsidRPr="00532328">
        <w:rPr>
          <w:rFonts w:ascii="Arial" w:eastAsia="Arial" w:hAnsi="Arial" w:cs="Arial"/>
          <w:b/>
          <w:sz w:val="20"/>
          <w:szCs w:val="20"/>
        </w:rPr>
        <w:t xml:space="preserve"> 16</w:t>
      </w:r>
      <w:r w:rsidR="00532328" w:rsidRPr="00532328">
        <w:rPr>
          <w:rFonts w:ascii="Arial" w:eastAsia="Arial" w:hAnsi="Arial" w:cs="Arial"/>
          <w:b/>
          <w:sz w:val="20"/>
          <w:szCs w:val="20"/>
        </w:rPr>
        <w:t>–</w:t>
      </w:r>
      <w:r w:rsidR="00CA2D68" w:rsidRPr="00532328">
        <w:rPr>
          <w:rFonts w:ascii="Arial" w:eastAsia="Arial" w:hAnsi="Arial" w:cs="Arial"/>
          <w:b/>
          <w:sz w:val="20"/>
          <w:szCs w:val="20"/>
        </w:rPr>
        <w:t>23</w:t>
      </w:r>
      <w:r w:rsidR="00CA2D68" w:rsidRPr="00F45E8C">
        <w:rPr>
          <w:rFonts w:ascii="Arial" w:eastAsia="Arial" w:hAnsi="Arial" w:cs="Arial"/>
          <w:sz w:val="20"/>
          <w:szCs w:val="20"/>
        </w:rPr>
        <w:t>)</w:t>
      </w:r>
      <w:r w:rsidRPr="00F45E8C">
        <w:rPr>
          <w:rFonts w:ascii="Arial" w:eastAsia="Arial" w:hAnsi="Arial" w:cs="Arial"/>
          <w:sz w:val="20"/>
          <w:szCs w:val="20"/>
        </w:rPr>
        <w:t xml:space="preserve"> explores various teaching techniques that can be useful </w:t>
      </w:r>
      <w:r w:rsidR="00F260AC" w:rsidRPr="00F45E8C">
        <w:rPr>
          <w:rFonts w:ascii="Arial" w:eastAsia="Arial" w:hAnsi="Arial" w:cs="Arial"/>
          <w:sz w:val="20"/>
          <w:szCs w:val="20"/>
        </w:rPr>
        <w:t xml:space="preserve">especially </w:t>
      </w:r>
      <w:r w:rsidRPr="00F45E8C">
        <w:rPr>
          <w:rFonts w:ascii="Arial" w:eastAsia="Arial" w:hAnsi="Arial" w:cs="Arial"/>
          <w:sz w:val="20"/>
          <w:szCs w:val="20"/>
        </w:rPr>
        <w:t>given certain time constraints.</w:t>
      </w:r>
      <w:r w:rsidR="00F45E8C">
        <w:rPr>
          <w:rFonts w:ascii="Arial" w:eastAsia="Arial" w:hAnsi="Arial" w:cs="Arial"/>
          <w:sz w:val="20"/>
          <w:szCs w:val="20"/>
        </w:rPr>
        <w:t xml:space="preserve"> </w:t>
      </w:r>
      <w:r w:rsidRPr="00F45E8C">
        <w:rPr>
          <w:rFonts w:ascii="Arial" w:eastAsia="Arial" w:hAnsi="Arial" w:cs="Arial"/>
          <w:sz w:val="20"/>
          <w:szCs w:val="20"/>
        </w:rPr>
        <w:t xml:space="preserve">It </w:t>
      </w:r>
      <w:r w:rsidR="00CA2D68" w:rsidRPr="00F45E8C">
        <w:rPr>
          <w:rFonts w:ascii="Arial" w:eastAsia="Arial" w:hAnsi="Arial" w:cs="Arial"/>
          <w:sz w:val="20"/>
          <w:szCs w:val="20"/>
        </w:rPr>
        <w:t>should also be</w:t>
      </w:r>
      <w:r w:rsidRPr="00F45E8C">
        <w:rPr>
          <w:rFonts w:ascii="Arial" w:eastAsia="Arial" w:hAnsi="Arial" w:cs="Arial"/>
          <w:sz w:val="20"/>
          <w:szCs w:val="20"/>
        </w:rPr>
        <w:t xml:space="preserve"> highlighted that using a structured approach to teaching may mitigate</w:t>
      </w:r>
      <w:r w:rsidR="00F260AC" w:rsidRPr="00F45E8C">
        <w:rPr>
          <w:rFonts w:ascii="Arial" w:eastAsia="Arial" w:hAnsi="Arial" w:cs="Arial"/>
          <w:sz w:val="20"/>
          <w:szCs w:val="20"/>
        </w:rPr>
        <w:t xml:space="preserve"> some of</w:t>
      </w:r>
      <w:r w:rsidRPr="00F45E8C">
        <w:rPr>
          <w:rFonts w:ascii="Arial" w:eastAsia="Arial" w:hAnsi="Arial" w:cs="Arial"/>
          <w:sz w:val="20"/>
          <w:szCs w:val="20"/>
        </w:rPr>
        <w:t xml:space="preserve"> the challenges </w:t>
      </w:r>
      <w:r w:rsidR="00F260AC" w:rsidRPr="00F45E8C">
        <w:rPr>
          <w:rFonts w:ascii="Arial" w:eastAsia="Arial" w:hAnsi="Arial" w:cs="Arial"/>
          <w:sz w:val="20"/>
          <w:szCs w:val="20"/>
        </w:rPr>
        <w:t xml:space="preserve">previously </w:t>
      </w:r>
      <w:r w:rsidRPr="00F45E8C">
        <w:rPr>
          <w:rFonts w:ascii="Arial" w:eastAsia="Arial" w:hAnsi="Arial" w:cs="Arial"/>
          <w:sz w:val="20"/>
          <w:szCs w:val="20"/>
        </w:rPr>
        <w:t>identified</w:t>
      </w:r>
      <w:r w:rsidR="00CA2D68" w:rsidRPr="00F45E8C">
        <w:rPr>
          <w:rFonts w:ascii="Arial" w:eastAsia="Arial" w:hAnsi="Arial" w:cs="Arial"/>
          <w:sz w:val="20"/>
          <w:szCs w:val="20"/>
        </w:rPr>
        <w:t xml:space="preserve"> (see comments of slide 16 for discussion questions)</w:t>
      </w:r>
      <w:r w:rsidRPr="00F45E8C">
        <w:rPr>
          <w:rFonts w:ascii="Arial" w:eastAsia="Arial" w:hAnsi="Arial" w:cs="Arial"/>
          <w:sz w:val="20"/>
          <w:szCs w:val="20"/>
        </w:rPr>
        <w:t xml:space="preserve"> in teaching residents and</w:t>
      </w:r>
      <w:r w:rsidR="00CA2D68" w:rsidRPr="00F45E8C">
        <w:rPr>
          <w:rFonts w:ascii="Arial" w:eastAsia="Arial" w:hAnsi="Arial" w:cs="Arial"/>
          <w:sz w:val="20"/>
          <w:szCs w:val="20"/>
        </w:rPr>
        <w:t xml:space="preserve"> students as well as assist in the seamless incorporation of teaching into clinical care.</w:t>
      </w:r>
    </w:p>
    <w:p w:rsidR="00CA2D68" w:rsidRPr="00F45E8C" w:rsidRDefault="00F260AC" w:rsidP="00F45E8C">
      <w:pPr>
        <w:spacing w:after="120" w:line="276" w:lineRule="auto"/>
        <w:rPr>
          <w:rFonts w:ascii="Arial" w:eastAsia="Arial" w:hAnsi="Arial" w:cs="Arial"/>
          <w:sz w:val="20"/>
          <w:szCs w:val="20"/>
        </w:rPr>
      </w:pPr>
      <w:r w:rsidRPr="00F45E8C">
        <w:rPr>
          <w:rFonts w:ascii="Arial" w:eastAsia="Arial" w:hAnsi="Arial" w:cs="Arial"/>
          <w:sz w:val="20"/>
          <w:szCs w:val="20"/>
        </w:rPr>
        <w:t>Priming (</w:t>
      </w:r>
      <w:r w:rsidR="00B3023D" w:rsidRPr="00532328">
        <w:rPr>
          <w:rFonts w:ascii="Arial" w:eastAsia="Arial" w:hAnsi="Arial" w:cs="Arial"/>
          <w:b/>
          <w:sz w:val="20"/>
          <w:szCs w:val="20"/>
        </w:rPr>
        <w:t>Slide</w:t>
      </w:r>
      <w:r w:rsidRPr="00532328">
        <w:rPr>
          <w:rFonts w:ascii="Arial" w:eastAsia="Arial" w:hAnsi="Arial" w:cs="Arial"/>
          <w:b/>
          <w:sz w:val="20"/>
          <w:szCs w:val="20"/>
        </w:rPr>
        <w:t xml:space="preserve"> 17</w:t>
      </w:r>
      <w:r w:rsidRPr="00F45E8C">
        <w:rPr>
          <w:rFonts w:ascii="Arial" w:eastAsia="Arial" w:hAnsi="Arial" w:cs="Arial"/>
          <w:sz w:val="20"/>
          <w:szCs w:val="20"/>
        </w:rPr>
        <w:t>) can be useful BEFORE the visit.</w:t>
      </w:r>
      <w:r w:rsidR="00F45E8C">
        <w:rPr>
          <w:rFonts w:ascii="Arial" w:eastAsia="Arial" w:hAnsi="Arial" w:cs="Arial"/>
          <w:sz w:val="20"/>
          <w:szCs w:val="20"/>
        </w:rPr>
        <w:t xml:space="preserve"> </w:t>
      </w:r>
      <w:r w:rsidRPr="00F45E8C">
        <w:rPr>
          <w:rFonts w:ascii="Arial" w:eastAsia="Arial" w:hAnsi="Arial" w:cs="Arial"/>
          <w:sz w:val="20"/>
          <w:szCs w:val="20"/>
        </w:rPr>
        <w:t>Framing (</w:t>
      </w:r>
      <w:r w:rsidR="00B3023D" w:rsidRPr="00532328">
        <w:rPr>
          <w:rFonts w:ascii="Arial" w:eastAsia="Arial" w:hAnsi="Arial" w:cs="Arial"/>
          <w:b/>
          <w:sz w:val="20"/>
          <w:szCs w:val="20"/>
        </w:rPr>
        <w:t>Slide</w:t>
      </w:r>
      <w:r w:rsidRPr="00532328">
        <w:rPr>
          <w:rFonts w:ascii="Arial" w:eastAsia="Arial" w:hAnsi="Arial" w:cs="Arial"/>
          <w:b/>
          <w:sz w:val="20"/>
          <w:szCs w:val="20"/>
        </w:rPr>
        <w:t xml:space="preserve"> 19</w:t>
      </w:r>
      <w:r w:rsidRPr="00F45E8C">
        <w:rPr>
          <w:rFonts w:ascii="Arial" w:eastAsia="Arial" w:hAnsi="Arial" w:cs="Arial"/>
          <w:sz w:val="20"/>
          <w:szCs w:val="20"/>
        </w:rPr>
        <w:t>) may help improve learner efficiency, and modeling (</w:t>
      </w:r>
      <w:r w:rsidR="00B3023D" w:rsidRPr="00532328">
        <w:rPr>
          <w:rFonts w:ascii="Arial" w:eastAsia="Arial" w:hAnsi="Arial" w:cs="Arial"/>
          <w:b/>
          <w:sz w:val="20"/>
          <w:szCs w:val="20"/>
        </w:rPr>
        <w:t>Slide</w:t>
      </w:r>
      <w:r w:rsidRPr="00532328">
        <w:rPr>
          <w:rFonts w:ascii="Arial" w:eastAsia="Arial" w:hAnsi="Arial" w:cs="Arial"/>
          <w:b/>
          <w:sz w:val="20"/>
          <w:szCs w:val="20"/>
        </w:rPr>
        <w:t xml:space="preserve"> 20</w:t>
      </w:r>
      <w:r w:rsidRPr="00F45E8C">
        <w:rPr>
          <w:rFonts w:ascii="Arial" w:eastAsia="Arial" w:hAnsi="Arial" w:cs="Arial"/>
          <w:sz w:val="20"/>
          <w:szCs w:val="20"/>
        </w:rPr>
        <w:t>) may be most useful when limited time is available for teaching.</w:t>
      </w:r>
      <w:r w:rsidR="00F45E8C">
        <w:rPr>
          <w:rFonts w:ascii="Arial" w:eastAsia="Arial" w:hAnsi="Arial" w:cs="Arial"/>
          <w:sz w:val="20"/>
          <w:szCs w:val="20"/>
        </w:rPr>
        <w:t xml:space="preserve"> </w:t>
      </w:r>
      <w:r w:rsidRPr="00F45E8C">
        <w:rPr>
          <w:rFonts w:ascii="Arial" w:eastAsia="Arial" w:hAnsi="Arial" w:cs="Arial"/>
          <w:sz w:val="20"/>
          <w:szCs w:val="20"/>
        </w:rPr>
        <w:t>Finally, the one minute preceptor model (</w:t>
      </w:r>
      <w:r w:rsidR="00B3023D" w:rsidRPr="00532328">
        <w:rPr>
          <w:rFonts w:ascii="Arial" w:eastAsia="Arial" w:hAnsi="Arial" w:cs="Arial"/>
          <w:b/>
          <w:sz w:val="20"/>
          <w:szCs w:val="20"/>
        </w:rPr>
        <w:t>Slide</w:t>
      </w:r>
      <w:r w:rsidRPr="00532328">
        <w:rPr>
          <w:rFonts w:ascii="Arial" w:eastAsia="Arial" w:hAnsi="Arial" w:cs="Arial"/>
          <w:b/>
          <w:sz w:val="20"/>
          <w:szCs w:val="20"/>
        </w:rPr>
        <w:t xml:space="preserve"> 22</w:t>
      </w:r>
      <w:r w:rsidRPr="00F45E8C">
        <w:rPr>
          <w:rFonts w:ascii="Arial" w:eastAsia="Arial" w:hAnsi="Arial" w:cs="Arial"/>
          <w:sz w:val="20"/>
          <w:szCs w:val="20"/>
        </w:rPr>
        <w:t>) might be most useful after the visit thus allowing the teacher to address both the learner’s and patient’s needs efficiently and effectively</w:t>
      </w:r>
      <w:r w:rsidR="00CF34D5">
        <w:rPr>
          <w:rFonts w:ascii="Arial" w:eastAsia="Arial" w:hAnsi="Arial" w:cs="Arial"/>
          <w:sz w:val="20"/>
          <w:szCs w:val="20"/>
        </w:rPr>
        <w:t>.</w:t>
      </w:r>
      <w:r w:rsidR="00F45E8C">
        <w:rPr>
          <w:rFonts w:ascii="Arial" w:eastAsia="Arial" w:hAnsi="Arial" w:cs="Arial"/>
          <w:sz w:val="20"/>
          <w:szCs w:val="20"/>
        </w:rPr>
        <w:t xml:space="preserve"> </w:t>
      </w:r>
      <w:r w:rsidR="005C536C" w:rsidRPr="00F45E8C">
        <w:rPr>
          <w:rFonts w:ascii="Arial" w:eastAsia="Arial" w:hAnsi="Arial" w:cs="Arial"/>
          <w:sz w:val="20"/>
          <w:szCs w:val="20"/>
        </w:rPr>
        <w:t>Scenarios for role play of the various teaching technique</w:t>
      </w:r>
      <w:r w:rsidR="00D371A8" w:rsidRPr="00F45E8C">
        <w:rPr>
          <w:rFonts w:ascii="Arial" w:eastAsia="Arial" w:hAnsi="Arial" w:cs="Arial"/>
          <w:sz w:val="20"/>
          <w:szCs w:val="20"/>
        </w:rPr>
        <w:t>s</w:t>
      </w:r>
      <w:r w:rsidR="005C536C" w:rsidRPr="00F45E8C">
        <w:rPr>
          <w:rFonts w:ascii="Arial" w:eastAsia="Arial" w:hAnsi="Arial" w:cs="Arial"/>
          <w:sz w:val="20"/>
          <w:szCs w:val="20"/>
        </w:rPr>
        <w:t xml:space="preserve"> are included as well (</w:t>
      </w:r>
      <w:r w:rsidR="00B3023D" w:rsidRPr="00532328">
        <w:rPr>
          <w:rFonts w:ascii="Arial" w:eastAsia="Arial" w:hAnsi="Arial" w:cs="Arial"/>
          <w:b/>
          <w:sz w:val="20"/>
          <w:szCs w:val="20"/>
        </w:rPr>
        <w:t>Slide</w:t>
      </w:r>
      <w:r w:rsidR="00532328" w:rsidRPr="00532328">
        <w:rPr>
          <w:rFonts w:ascii="Arial" w:eastAsia="Arial" w:hAnsi="Arial" w:cs="Arial"/>
          <w:b/>
          <w:sz w:val="20"/>
          <w:szCs w:val="20"/>
        </w:rPr>
        <w:t>s</w:t>
      </w:r>
      <w:r w:rsidR="005C536C" w:rsidRPr="00532328">
        <w:rPr>
          <w:rFonts w:ascii="Arial" w:eastAsia="Arial" w:hAnsi="Arial" w:cs="Arial"/>
          <w:b/>
          <w:sz w:val="20"/>
          <w:szCs w:val="20"/>
        </w:rPr>
        <w:t xml:space="preserve"> 21</w:t>
      </w:r>
      <w:r w:rsidR="00B73CE1" w:rsidRPr="00532328">
        <w:rPr>
          <w:rFonts w:ascii="Arial" w:eastAsia="Arial" w:hAnsi="Arial" w:cs="Arial"/>
          <w:b/>
          <w:sz w:val="20"/>
          <w:szCs w:val="20"/>
        </w:rPr>
        <w:t xml:space="preserve"> </w:t>
      </w:r>
      <w:r w:rsidR="00532328" w:rsidRPr="00532328">
        <w:rPr>
          <w:rFonts w:ascii="Arial" w:eastAsia="Arial" w:hAnsi="Arial" w:cs="Arial"/>
          <w:b/>
          <w:sz w:val="20"/>
          <w:szCs w:val="20"/>
        </w:rPr>
        <w:t>and</w:t>
      </w:r>
      <w:r w:rsidR="00B73CE1" w:rsidRPr="00532328">
        <w:rPr>
          <w:rFonts w:ascii="Arial" w:eastAsia="Arial" w:hAnsi="Arial" w:cs="Arial"/>
          <w:b/>
          <w:sz w:val="20"/>
          <w:szCs w:val="20"/>
        </w:rPr>
        <w:t xml:space="preserve"> 23</w:t>
      </w:r>
      <w:r w:rsidR="00B73CE1" w:rsidRPr="00F45E8C">
        <w:rPr>
          <w:rFonts w:ascii="Arial" w:eastAsia="Arial" w:hAnsi="Arial" w:cs="Arial"/>
          <w:sz w:val="20"/>
          <w:szCs w:val="20"/>
        </w:rPr>
        <w:t>)</w:t>
      </w:r>
    </w:p>
    <w:p w:rsidR="00D371A8" w:rsidRPr="00532328" w:rsidRDefault="00532328" w:rsidP="00F45E8C">
      <w:pPr>
        <w:spacing w:after="120" w:line="276" w:lineRule="auto"/>
        <w:rPr>
          <w:rFonts w:ascii="Arial" w:eastAsia="Arial" w:hAnsi="Arial" w:cs="Arial"/>
          <w:b/>
          <w:sz w:val="20"/>
          <w:szCs w:val="20"/>
        </w:rPr>
      </w:pPr>
      <w:r w:rsidRPr="00532328">
        <w:rPr>
          <w:rFonts w:ascii="Arial" w:eastAsia="Arial" w:hAnsi="Arial" w:cs="Arial"/>
          <w:b/>
          <w:sz w:val="20"/>
          <w:szCs w:val="20"/>
        </w:rPr>
        <w:t>Modeling Scenarios (Slide 21)</w:t>
      </w:r>
    </w:p>
    <w:p w:rsidR="00D371A8" w:rsidRPr="00F45E8C" w:rsidRDefault="00D371A8" w:rsidP="00F45E8C">
      <w:pPr>
        <w:spacing w:after="120" w:line="276" w:lineRule="auto"/>
        <w:rPr>
          <w:rFonts w:ascii="Arial" w:eastAsia="Times New Roman" w:hAnsi="Arial" w:cs="Arial"/>
          <w:color w:val="auto"/>
          <w:sz w:val="20"/>
          <w:szCs w:val="20"/>
        </w:rPr>
      </w:pPr>
      <w:r w:rsidRPr="00F45E8C">
        <w:rPr>
          <w:rFonts w:ascii="Arial" w:eastAsiaTheme="minorEastAsia" w:hAnsi="Arial" w:cs="Arial"/>
          <w:color w:val="000000" w:themeColor="text1"/>
          <w:kern w:val="24"/>
          <w:sz w:val="20"/>
          <w:szCs w:val="20"/>
        </w:rPr>
        <w:t>Ask for volunteers to model the following for another resident or medical student.</w:t>
      </w:r>
      <w:r w:rsidR="00F45E8C">
        <w:rPr>
          <w:rFonts w:ascii="Arial" w:eastAsiaTheme="minorEastAsia" w:hAnsi="Arial" w:cs="Arial"/>
          <w:color w:val="000000" w:themeColor="text1"/>
          <w:kern w:val="24"/>
          <w:sz w:val="20"/>
          <w:szCs w:val="20"/>
        </w:rPr>
        <w:t xml:space="preserve"> </w:t>
      </w:r>
      <w:r w:rsidRPr="00F45E8C">
        <w:rPr>
          <w:rFonts w:ascii="Arial" w:eastAsiaTheme="minorEastAsia" w:hAnsi="Arial" w:cs="Arial"/>
          <w:color w:val="000000" w:themeColor="text1"/>
          <w:kern w:val="24"/>
          <w:sz w:val="20"/>
          <w:szCs w:val="20"/>
        </w:rPr>
        <w:t>You will need a volunteer to serve as a patient as well.</w:t>
      </w:r>
      <w:r w:rsidR="00F45E8C">
        <w:rPr>
          <w:rFonts w:ascii="Arial" w:eastAsiaTheme="minorEastAsia" w:hAnsi="Arial" w:cs="Arial"/>
          <w:color w:val="000000" w:themeColor="text1"/>
          <w:kern w:val="24"/>
          <w:sz w:val="20"/>
          <w:szCs w:val="20"/>
        </w:rPr>
        <w:t xml:space="preserve"> </w:t>
      </w:r>
      <w:r w:rsidRPr="00F45E8C">
        <w:rPr>
          <w:rFonts w:ascii="Arial" w:eastAsiaTheme="minorEastAsia" w:hAnsi="Arial" w:cs="Arial"/>
          <w:i/>
          <w:iCs/>
          <w:color w:val="000000" w:themeColor="text1"/>
          <w:kern w:val="24"/>
          <w:sz w:val="20"/>
          <w:szCs w:val="20"/>
        </w:rPr>
        <w:t>As appropriate, feel free to interject other challenging scenarios that you have personally experienced.</w:t>
      </w:r>
    </w:p>
    <w:p w:rsidR="00D371A8" w:rsidRPr="00F45E8C" w:rsidRDefault="00D371A8" w:rsidP="00F45E8C">
      <w:pPr>
        <w:pStyle w:val="ListParagraph"/>
        <w:numPr>
          <w:ilvl w:val="0"/>
          <w:numId w:val="21"/>
        </w:numPr>
        <w:spacing w:after="120" w:line="276" w:lineRule="auto"/>
        <w:contextualSpacing w:val="0"/>
        <w:rPr>
          <w:rFonts w:ascii="Arial" w:eastAsia="Times New Roman" w:hAnsi="Arial" w:cs="Arial"/>
          <w:color w:val="auto"/>
          <w:sz w:val="20"/>
          <w:szCs w:val="20"/>
        </w:rPr>
      </w:pPr>
      <w:r w:rsidRPr="00F45E8C">
        <w:rPr>
          <w:rFonts w:ascii="Arial" w:eastAsiaTheme="minorEastAsia" w:hAnsi="Arial" w:cs="Arial"/>
          <w:color w:val="000000" w:themeColor="text1"/>
          <w:kern w:val="24"/>
          <w:sz w:val="20"/>
          <w:szCs w:val="20"/>
        </w:rPr>
        <w:t>A Code Status discussion with an unresponsive patient’s family.</w:t>
      </w:r>
      <w:r w:rsidR="00F45E8C">
        <w:rPr>
          <w:rFonts w:ascii="Arial" w:eastAsiaTheme="minorEastAsia" w:hAnsi="Arial" w:cs="Arial"/>
          <w:color w:val="000000" w:themeColor="text1"/>
          <w:kern w:val="24"/>
          <w:sz w:val="20"/>
          <w:szCs w:val="20"/>
        </w:rPr>
        <w:t xml:space="preserve"> </w:t>
      </w:r>
      <w:r w:rsidRPr="00F45E8C">
        <w:rPr>
          <w:rFonts w:ascii="Arial" w:eastAsiaTheme="minorEastAsia" w:hAnsi="Arial" w:cs="Arial"/>
          <w:color w:val="000000" w:themeColor="text1"/>
          <w:kern w:val="24"/>
          <w:sz w:val="20"/>
          <w:szCs w:val="20"/>
        </w:rPr>
        <w:t>The family is deeply religious.</w:t>
      </w:r>
      <w:r w:rsidR="00F45E8C">
        <w:rPr>
          <w:rFonts w:ascii="Arial" w:eastAsiaTheme="minorEastAsia" w:hAnsi="Arial" w:cs="Arial"/>
          <w:color w:val="000000" w:themeColor="text1"/>
          <w:kern w:val="24"/>
          <w:sz w:val="20"/>
          <w:szCs w:val="20"/>
        </w:rPr>
        <w:t xml:space="preserve"> </w:t>
      </w:r>
      <w:r w:rsidRPr="00F45E8C">
        <w:rPr>
          <w:rFonts w:ascii="Arial" w:eastAsiaTheme="minorEastAsia" w:hAnsi="Arial" w:cs="Arial"/>
          <w:color w:val="000000" w:themeColor="text1"/>
          <w:kern w:val="24"/>
          <w:sz w:val="20"/>
          <w:szCs w:val="20"/>
        </w:rPr>
        <w:t>EEG performed by neurology shows essentially no brain activity.</w:t>
      </w:r>
      <w:r w:rsidR="00F45E8C">
        <w:rPr>
          <w:rFonts w:ascii="Arial" w:eastAsiaTheme="minorEastAsia" w:hAnsi="Arial" w:cs="Arial"/>
          <w:color w:val="000000" w:themeColor="text1"/>
          <w:kern w:val="24"/>
          <w:sz w:val="20"/>
          <w:szCs w:val="20"/>
        </w:rPr>
        <w:t xml:space="preserve"> </w:t>
      </w:r>
      <w:r w:rsidRPr="00F45E8C">
        <w:rPr>
          <w:rFonts w:ascii="Arial" w:eastAsiaTheme="minorEastAsia" w:hAnsi="Arial" w:cs="Arial"/>
          <w:color w:val="000000" w:themeColor="text1"/>
          <w:kern w:val="24"/>
          <w:sz w:val="20"/>
          <w:szCs w:val="20"/>
        </w:rPr>
        <w:t>The patient is intubated &amp; sedated and is on multiple vasopressors to maintain blood pressure in the setting of multisystem organ failure, including cardiogenic shock.</w:t>
      </w:r>
    </w:p>
    <w:p w:rsidR="00D371A8" w:rsidRPr="00F45E8C" w:rsidRDefault="00D371A8" w:rsidP="00F45E8C">
      <w:pPr>
        <w:pStyle w:val="ListParagraph"/>
        <w:numPr>
          <w:ilvl w:val="0"/>
          <w:numId w:val="21"/>
        </w:numPr>
        <w:spacing w:after="120" w:line="276" w:lineRule="auto"/>
        <w:contextualSpacing w:val="0"/>
        <w:rPr>
          <w:rFonts w:ascii="Arial" w:eastAsia="Times New Roman" w:hAnsi="Arial" w:cs="Arial"/>
          <w:color w:val="auto"/>
          <w:sz w:val="20"/>
          <w:szCs w:val="20"/>
        </w:rPr>
      </w:pPr>
      <w:r w:rsidRPr="00F45E8C">
        <w:rPr>
          <w:rFonts w:ascii="Arial" w:eastAsiaTheme="minorEastAsia" w:hAnsi="Arial" w:cs="Arial"/>
          <w:color w:val="000000" w:themeColor="text1"/>
          <w:kern w:val="24"/>
          <w:sz w:val="20"/>
          <w:szCs w:val="20"/>
        </w:rPr>
        <w:t>A discussion with a patient needing narcotics refilled but has a drug screen positive for illegal substances.</w:t>
      </w:r>
      <w:r w:rsidR="00F45E8C">
        <w:rPr>
          <w:rFonts w:ascii="Arial" w:eastAsiaTheme="minorEastAsia" w:hAnsi="Arial" w:cs="Arial"/>
          <w:color w:val="000000" w:themeColor="text1"/>
          <w:kern w:val="24"/>
          <w:sz w:val="20"/>
          <w:szCs w:val="20"/>
        </w:rPr>
        <w:t xml:space="preserve"> </w:t>
      </w:r>
      <w:r w:rsidRPr="00F45E8C">
        <w:rPr>
          <w:rFonts w:ascii="Arial" w:eastAsiaTheme="minorEastAsia" w:hAnsi="Arial" w:cs="Arial"/>
          <w:color w:val="000000" w:themeColor="text1"/>
          <w:kern w:val="24"/>
          <w:sz w:val="20"/>
          <w:szCs w:val="20"/>
        </w:rPr>
        <w:t xml:space="preserve">The patient has broken the pain contract by visiting another clinic in order to receive narcotics and by having </w:t>
      </w:r>
      <w:r w:rsidR="00912EA8">
        <w:rPr>
          <w:rFonts w:ascii="Arial" w:eastAsiaTheme="minorEastAsia" w:hAnsi="Arial" w:cs="Arial"/>
          <w:color w:val="000000" w:themeColor="text1"/>
          <w:kern w:val="24"/>
          <w:sz w:val="20"/>
          <w:szCs w:val="20"/>
        </w:rPr>
        <w:t>prescriptions</w:t>
      </w:r>
      <w:r w:rsidRPr="00F45E8C">
        <w:rPr>
          <w:rFonts w:ascii="Arial" w:eastAsiaTheme="minorEastAsia" w:hAnsi="Arial" w:cs="Arial"/>
          <w:color w:val="000000" w:themeColor="text1"/>
          <w:kern w:val="24"/>
          <w:sz w:val="20"/>
          <w:szCs w:val="20"/>
        </w:rPr>
        <w:t xml:space="preserve"> filled at various pharmacies.</w:t>
      </w:r>
      <w:r w:rsidR="00F45E8C">
        <w:rPr>
          <w:rFonts w:ascii="Arial" w:eastAsiaTheme="minorEastAsia" w:hAnsi="Arial" w:cs="Arial"/>
          <w:color w:val="000000" w:themeColor="text1"/>
          <w:kern w:val="24"/>
          <w:sz w:val="20"/>
          <w:szCs w:val="20"/>
        </w:rPr>
        <w:t xml:space="preserve"> </w:t>
      </w:r>
      <w:r w:rsidRPr="00F45E8C">
        <w:rPr>
          <w:rFonts w:ascii="Arial" w:eastAsiaTheme="minorEastAsia" w:hAnsi="Arial" w:cs="Arial"/>
          <w:color w:val="000000" w:themeColor="text1"/>
          <w:kern w:val="24"/>
          <w:sz w:val="20"/>
          <w:szCs w:val="20"/>
        </w:rPr>
        <w:t>This patient has a history of hip osteonecrosis and has had a joint replacement in the past, so there is no doubt that the pain is legitimate.</w:t>
      </w:r>
    </w:p>
    <w:p w:rsidR="000B62BE" w:rsidRPr="00532328" w:rsidRDefault="00532328" w:rsidP="00F45E8C">
      <w:pPr>
        <w:spacing w:after="120" w:line="276" w:lineRule="auto"/>
        <w:rPr>
          <w:rFonts w:ascii="Arial" w:hAnsi="Arial" w:cs="Arial"/>
          <w:b/>
          <w:sz w:val="20"/>
          <w:szCs w:val="20"/>
        </w:rPr>
      </w:pPr>
      <w:r w:rsidRPr="00532328">
        <w:rPr>
          <w:rFonts w:ascii="Arial" w:eastAsia="Arial" w:hAnsi="Arial" w:cs="Arial"/>
          <w:b/>
          <w:sz w:val="20"/>
          <w:szCs w:val="20"/>
        </w:rPr>
        <w:t>One Minute Preceptor Scenarios (Slide 23)</w:t>
      </w:r>
    </w:p>
    <w:p w:rsidR="00925855" w:rsidRPr="00F45E8C" w:rsidRDefault="002B0BC9" w:rsidP="00F45E8C">
      <w:pPr>
        <w:pStyle w:val="ListParagraph"/>
        <w:numPr>
          <w:ilvl w:val="0"/>
          <w:numId w:val="23"/>
        </w:numPr>
        <w:spacing w:after="120" w:line="276" w:lineRule="auto"/>
        <w:contextualSpacing w:val="0"/>
        <w:rPr>
          <w:rFonts w:ascii="Arial" w:hAnsi="Arial" w:cs="Arial"/>
          <w:sz w:val="20"/>
          <w:szCs w:val="20"/>
        </w:rPr>
      </w:pPr>
      <w:r w:rsidRPr="00F45E8C">
        <w:rPr>
          <w:rFonts w:ascii="Arial" w:eastAsia="Arial" w:hAnsi="Arial" w:cs="Arial"/>
          <w:sz w:val="20"/>
          <w:szCs w:val="20"/>
        </w:rPr>
        <w:t>Resident</w:t>
      </w:r>
    </w:p>
    <w:p w:rsidR="000B62BE" w:rsidRPr="00F45E8C" w:rsidRDefault="002B0BC9" w:rsidP="00F45E8C">
      <w:pPr>
        <w:pStyle w:val="ListParagraph"/>
        <w:spacing w:after="120" w:line="276" w:lineRule="auto"/>
        <w:contextualSpacing w:val="0"/>
        <w:rPr>
          <w:rFonts w:ascii="Arial" w:hAnsi="Arial" w:cs="Arial"/>
          <w:sz w:val="20"/>
          <w:szCs w:val="20"/>
        </w:rPr>
      </w:pPr>
      <w:r w:rsidRPr="00F45E8C">
        <w:rPr>
          <w:rFonts w:ascii="Arial" w:eastAsia="Arial" w:hAnsi="Arial" w:cs="Arial"/>
          <w:sz w:val="20"/>
          <w:szCs w:val="20"/>
        </w:rPr>
        <w:t>You are the upper level on the inpatient service.</w:t>
      </w:r>
      <w:r w:rsidR="00F45E8C">
        <w:rPr>
          <w:rFonts w:ascii="Arial" w:eastAsia="Arial" w:hAnsi="Arial" w:cs="Arial"/>
          <w:sz w:val="20"/>
          <w:szCs w:val="20"/>
        </w:rPr>
        <w:t xml:space="preserve"> </w:t>
      </w:r>
      <w:r w:rsidRPr="00F45E8C">
        <w:rPr>
          <w:rFonts w:ascii="Arial" w:eastAsia="Arial" w:hAnsi="Arial" w:cs="Arial"/>
          <w:sz w:val="20"/>
          <w:szCs w:val="20"/>
        </w:rPr>
        <w:t>The ER just paged your intern with a new admission.</w:t>
      </w:r>
      <w:r w:rsidR="00F45E8C">
        <w:rPr>
          <w:rFonts w:ascii="Arial" w:eastAsia="Arial" w:hAnsi="Arial" w:cs="Arial"/>
          <w:sz w:val="20"/>
          <w:szCs w:val="20"/>
        </w:rPr>
        <w:t xml:space="preserve"> </w:t>
      </w:r>
      <w:r w:rsidRPr="00F45E8C">
        <w:rPr>
          <w:rFonts w:ascii="Arial" w:eastAsia="Arial" w:hAnsi="Arial" w:cs="Arial"/>
          <w:sz w:val="20"/>
          <w:szCs w:val="20"/>
        </w:rPr>
        <w:t xml:space="preserve">The patient is a 63 </w:t>
      </w:r>
      <w:proofErr w:type="spellStart"/>
      <w:r w:rsidRPr="00F45E8C">
        <w:rPr>
          <w:rFonts w:ascii="Arial" w:eastAsia="Arial" w:hAnsi="Arial" w:cs="Arial"/>
          <w:sz w:val="20"/>
          <w:szCs w:val="20"/>
        </w:rPr>
        <w:t>yo</w:t>
      </w:r>
      <w:proofErr w:type="spellEnd"/>
      <w:r w:rsidRPr="00F45E8C">
        <w:rPr>
          <w:rFonts w:ascii="Arial" w:eastAsia="Arial" w:hAnsi="Arial" w:cs="Arial"/>
          <w:sz w:val="20"/>
          <w:szCs w:val="20"/>
        </w:rPr>
        <w:t xml:space="preserve"> Mexican female who has come to visit her daughter for an extended stay.</w:t>
      </w:r>
      <w:r w:rsidR="00F45E8C">
        <w:rPr>
          <w:rFonts w:ascii="Arial" w:eastAsia="Arial" w:hAnsi="Arial" w:cs="Arial"/>
          <w:sz w:val="20"/>
          <w:szCs w:val="20"/>
        </w:rPr>
        <w:t xml:space="preserve"> </w:t>
      </w:r>
      <w:r w:rsidRPr="00F45E8C">
        <w:rPr>
          <w:rFonts w:ascii="Arial" w:eastAsia="Arial" w:hAnsi="Arial" w:cs="Arial"/>
          <w:sz w:val="20"/>
          <w:szCs w:val="20"/>
        </w:rPr>
        <w:t>She does not speak English fluently but does understand a little English.</w:t>
      </w:r>
      <w:r w:rsidR="00F45E8C">
        <w:rPr>
          <w:rFonts w:ascii="Arial" w:eastAsia="Arial" w:hAnsi="Arial" w:cs="Arial"/>
          <w:sz w:val="20"/>
          <w:szCs w:val="20"/>
        </w:rPr>
        <w:t xml:space="preserve"> </w:t>
      </w:r>
      <w:r w:rsidRPr="00F45E8C">
        <w:rPr>
          <w:rFonts w:ascii="Arial" w:eastAsia="Arial" w:hAnsi="Arial" w:cs="Arial"/>
          <w:sz w:val="20"/>
          <w:szCs w:val="20"/>
        </w:rPr>
        <w:t>Her daughter is here with her today.</w:t>
      </w:r>
      <w:r w:rsidR="00F45E8C">
        <w:rPr>
          <w:rFonts w:ascii="Arial" w:eastAsia="Arial" w:hAnsi="Arial" w:cs="Arial"/>
          <w:sz w:val="20"/>
          <w:szCs w:val="20"/>
        </w:rPr>
        <w:t xml:space="preserve"> </w:t>
      </w:r>
      <w:r w:rsidRPr="00F45E8C">
        <w:rPr>
          <w:rFonts w:ascii="Arial" w:eastAsia="Arial" w:hAnsi="Arial" w:cs="Arial"/>
          <w:sz w:val="20"/>
          <w:szCs w:val="20"/>
        </w:rPr>
        <w:t>She is complaining of fever, chills, and abdominal pain.</w:t>
      </w:r>
      <w:r w:rsidR="00F45E8C">
        <w:rPr>
          <w:rFonts w:ascii="Arial" w:eastAsia="Arial" w:hAnsi="Arial" w:cs="Arial"/>
          <w:sz w:val="20"/>
          <w:szCs w:val="20"/>
        </w:rPr>
        <w:t xml:space="preserve"> </w:t>
      </w:r>
      <w:r w:rsidRPr="00F45E8C">
        <w:rPr>
          <w:rFonts w:ascii="Arial" w:eastAsia="Arial" w:hAnsi="Arial" w:cs="Arial"/>
          <w:sz w:val="20"/>
          <w:szCs w:val="20"/>
        </w:rPr>
        <w:t>She has not seen a doctor in several years and takes no medication.</w:t>
      </w:r>
    </w:p>
    <w:p w:rsidR="00925855" w:rsidRPr="00F45E8C" w:rsidRDefault="002B0BC9" w:rsidP="00F45E8C">
      <w:pPr>
        <w:pStyle w:val="ListParagraph"/>
        <w:numPr>
          <w:ilvl w:val="0"/>
          <w:numId w:val="23"/>
        </w:numPr>
        <w:spacing w:after="120" w:line="276" w:lineRule="auto"/>
        <w:contextualSpacing w:val="0"/>
        <w:rPr>
          <w:rFonts w:ascii="Arial" w:hAnsi="Arial" w:cs="Arial"/>
          <w:sz w:val="20"/>
          <w:szCs w:val="20"/>
        </w:rPr>
      </w:pPr>
      <w:r w:rsidRPr="00F45E8C">
        <w:rPr>
          <w:rFonts w:ascii="Arial" w:eastAsia="Arial" w:hAnsi="Arial" w:cs="Arial"/>
          <w:sz w:val="20"/>
          <w:szCs w:val="20"/>
        </w:rPr>
        <w:t>Intern</w:t>
      </w:r>
    </w:p>
    <w:p w:rsidR="00925855" w:rsidRPr="00F45E8C" w:rsidRDefault="002B0BC9" w:rsidP="00F45E8C">
      <w:pPr>
        <w:pStyle w:val="ListParagraph"/>
        <w:spacing w:after="120" w:line="276" w:lineRule="auto"/>
        <w:contextualSpacing w:val="0"/>
        <w:rPr>
          <w:rFonts w:ascii="Arial" w:eastAsia="Arial" w:hAnsi="Arial" w:cs="Arial"/>
          <w:sz w:val="20"/>
          <w:szCs w:val="20"/>
        </w:rPr>
      </w:pPr>
      <w:r w:rsidRPr="00F45E8C">
        <w:rPr>
          <w:rFonts w:ascii="Arial" w:eastAsia="Arial" w:hAnsi="Arial" w:cs="Arial"/>
          <w:sz w:val="20"/>
          <w:szCs w:val="20"/>
        </w:rPr>
        <w:t>You have gone to see the patient in the emergency room.</w:t>
      </w:r>
      <w:r w:rsidR="00F45E8C">
        <w:rPr>
          <w:rFonts w:ascii="Arial" w:eastAsia="Arial" w:hAnsi="Arial" w:cs="Arial"/>
          <w:sz w:val="20"/>
          <w:szCs w:val="20"/>
        </w:rPr>
        <w:t xml:space="preserve"> </w:t>
      </w:r>
      <w:r w:rsidRPr="00F45E8C">
        <w:rPr>
          <w:rFonts w:ascii="Arial" w:eastAsia="Arial" w:hAnsi="Arial" w:cs="Arial"/>
          <w:sz w:val="20"/>
          <w:szCs w:val="20"/>
        </w:rPr>
        <w:t>Your upper level really likes to teach.</w:t>
      </w:r>
      <w:r w:rsidR="00F45E8C">
        <w:rPr>
          <w:rFonts w:ascii="Arial" w:eastAsia="Arial" w:hAnsi="Arial" w:cs="Arial"/>
          <w:sz w:val="20"/>
          <w:szCs w:val="20"/>
        </w:rPr>
        <w:t xml:space="preserve"> </w:t>
      </w:r>
      <w:r w:rsidRPr="00F45E8C">
        <w:rPr>
          <w:rFonts w:ascii="Arial" w:eastAsia="Arial" w:hAnsi="Arial" w:cs="Arial"/>
          <w:sz w:val="20"/>
          <w:szCs w:val="20"/>
        </w:rPr>
        <w:t>You feel pretty comfortable that you have accurately assessed the patient.</w:t>
      </w:r>
      <w:r w:rsidR="00F45E8C">
        <w:rPr>
          <w:rFonts w:ascii="Arial" w:eastAsia="Arial" w:hAnsi="Arial" w:cs="Arial"/>
          <w:sz w:val="20"/>
          <w:szCs w:val="20"/>
        </w:rPr>
        <w:t xml:space="preserve"> </w:t>
      </w:r>
      <w:r w:rsidRPr="00F45E8C">
        <w:rPr>
          <w:rFonts w:ascii="Arial" w:eastAsia="Arial" w:hAnsi="Arial" w:cs="Arial"/>
          <w:sz w:val="20"/>
          <w:szCs w:val="20"/>
        </w:rPr>
        <w:t>Her urinalysis showed some bacteria, white cells, and blood.</w:t>
      </w:r>
      <w:r w:rsidR="00F45E8C">
        <w:rPr>
          <w:rFonts w:ascii="Arial" w:eastAsia="Arial" w:hAnsi="Arial" w:cs="Arial"/>
          <w:sz w:val="20"/>
          <w:szCs w:val="20"/>
        </w:rPr>
        <w:t xml:space="preserve"> </w:t>
      </w:r>
      <w:r w:rsidRPr="00F45E8C">
        <w:rPr>
          <w:rFonts w:ascii="Arial" w:eastAsia="Arial" w:hAnsi="Arial" w:cs="Arial"/>
          <w:sz w:val="20"/>
          <w:szCs w:val="20"/>
        </w:rPr>
        <w:t>You think this is definitely at urinary tract infection and want to discharge her from the ER with something for pain and an antibiotic.</w:t>
      </w:r>
    </w:p>
    <w:p w:rsidR="00532328" w:rsidRDefault="00532328">
      <w:pPr>
        <w:rPr>
          <w:rFonts w:ascii="Arial" w:eastAsia="Arial" w:hAnsi="Arial" w:cs="Arial"/>
          <w:sz w:val="20"/>
          <w:szCs w:val="20"/>
        </w:rPr>
      </w:pPr>
      <w:r>
        <w:rPr>
          <w:rFonts w:ascii="Arial" w:eastAsia="Arial" w:hAnsi="Arial" w:cs="Arial"/>
          <w:sz w:val="20"/>
          <w:szCs w:val="20"/>
        </w:rPr>
        <w:br w:type="page"/>
      </w:r>
    </w:p>
    <w:p w:rsidR="00925855" w:rsidRPr="00F45E8C" w:rsidRDefault="00B73CE1" w:rsidP="00F45E8C">
      <w:pPr>
        <w:pStyle w:val="ListParagraph"/>
        <w:numPr>
          <w:ilvl w:val="0"/>
          <w:numId w:val="23"/>
        </w:numPr>
        <w:spacing w:after="120" w:line="276" w:lineRule="auto"/>
        <w:contextualSpacing w:val="0"/>
        <w:rPr>
          <w:rFonts w:ascii="Arial" w:hAnsi="Arial" w:cs="Arial"/>
          <w:sz w:val="20"/>
          <w:szCs w:val="20"/>
        </w:rPr>
      </w:pPr>
      <w:r w:rsidRPr="00F45E8C">
        <w:rPr>
          <w:rFonts w:ascii="Arial" w:eastAsia="Arial" w:hAnsi="Arial" w:cs="Arial"/>
          <w:sz w:val="20"/>
          <w:szCs w:val="20"/>
        </w:rPr>
        <w:lastRenderedPageBreak/>
        <w:t>Resident</w:t>
      </w:r>
    </w:p>
    <w:p w:rsidR="00925855" w:rsidRPr="00F45E8C" w:rsidRDefault="00B73CE1" w:rsidP="00F45E8C">
      <w:pPr>
        <w:pStyle w:val="ListParagraph"/>
        <w:spacing w:after="120" w:line="276" w:lineRule="auto"/>
        <w:contextualSpacing w:val="0"/>
        <w:rPr>
          <w:rFonts w:ascii="Arial" w:eastAsia="Arial" w:hAnsi="Arial" w:cs="Arial"/>
          <w:sz w:val="20"/>
          <w:szCs w:val="20"/>
        </w:rPr>
      </w:pPr>
      <w:r w:rsidRPr="00F45E8C">
        <w:rPr>
          <w:rFonts w:ascii="Arial" w:eastAsia="Arial" w:hAnsi="Arial" w:cs="Arial"/>
          <w:sz w:val="20"/>
          <w:szCs w:val="20"/>
        </w:rPr>
        <w:t>You are working in the ambulatory clinic.</w:t>
      </w:r>
      <w:r w:rsidR="00F45E8C">
        <w:rPr>
          <w:rFonts w:ascii="Arial" w:eastAsia="Arial" w:hAnsi="Arial" w:cs="Arial"/>
          <w:sz w:val="20"/>
          <w:szCs w:val="20"/>
        </w:rPr>
        <w:t xml:space="preserve"> </w:t>
      </w:r>
      <w:r w:rsidRPr="00F45E8C">
        <w:rPr>
          <w:rFonts w:ascii="Arial" w:eastAsia="Arial" w:hAnsi="Arial" w:cs="Arial"/>
          <w:sz w:val="20"/>
          <w:szCs w:val="20"/>
        </w:rPr>
        <w:t>A third year medical student has been assigned to work with you today.</w:t>
      </w:r>
      <w:r w:rsidR="00F45E8C">
        <w:rPr>
          <w:rFonts w:ascii="Arial" w:eastAsia="Arial" w:hAnsi="Arial" w:cs="Arial"/>
          <w:sz w:val="20"/>
          <w:szCs w:val="20"/>
        </w:rPr>
        <w:t xml:space="preserve"> </w:t>
      </w:r>
      <w:r w:rsidRPr="00F45E8C">
        <w:rPr>
          <w:rFonts w:ascii="Arial" w:eastAsia="Arial" w:hAnsi="Arial" w:cs="Arial"/>
          <w:sz w:val="20"/>
          <w:szCs w:val="20"/>
        </w:rPr>
        <w:t xml:space="preserve">The </w:t>
      </w:r>
      <w:r w:rsidR="008F7A1E" w:rsidRPr="00F45E8C">
        <w:rPr>
          <w:rFonts w:ascii="Arial" w:eastAsia="Arial" w:hAnsi="Arial" w:cs="Arial"/>
          <w:sz w:val="20"/>
          <w:szCs w:val="20"/>
        </w:rPr>
        <w:t>student</w:t>
      </w:r>
      <w:r w:rsidRPr="00F45E8C">
        <w:rPr>
          <w:rFonts w:ascii="Arial" w:eastAsia="Arial" w:hAnsi="Arial" w:cs="Arial"/>
          <w:sz w:val="20"/>
          <w:szCs w:val="20"/>
        </w:rPr>
        <w:t xml:space="preserve"> has shadowed you for multiple days, and you feel</w:t>
      </w:r>
      <w:r w:rsidR="00BA4BD3">
        <w:rPr>
          <w:rFonts w:ascii="Arial" w:eastAsia="Arial" w:hAnsi="Arial" w:cs="Arial"/>
          <w:sz w:val="20"/>
          <w:szCs w:val="20"/>
        </w:rPr>
        <w:t xml:space="preserve"> that</w:t>
      </w:r>
      <w:r w:rsidRPr="00F45E8C">
        <w:rPr>
          <w:rFonts w:ascii="Arial" w:eastAsia="Arial" w:hAnsi="Arial" w:cs="Arial"/>
          <w:sz w:val="20"/>
          <w:szCs w:val="20"/>
        </w:rPr>
        <w:t xml:space="preserve"> it is time for </w:t>
      </w:r>
      <w:r w:rsidR="008F7A1E" w:rsidRPr="00F45E8C">
        <w:rPr>
          <w:rFonts w:ascii="Arial" w:eastAsia="Arial" w:hAnsi="Arial" w:cs="Arial"/>
          <w:sz w:val="20"/>
          <w:szCs w:val="20"/>
        </w:rPr>
        <w:t>him/her</w:t>
      </w:r>
      <w:r w:rsidRPr="00F45E8C">
        <w:rPr>
          <w:rFonts w:ascii="Arial" w:eastAsia="Arial" w:hAnsi="Arial" w:cs="Arial"/>
          <w:sz w:val="20"/>
          <w:szCs w:val="20"/>
        </w:rPr>
        <w:t xml:space="preserve"> to try to see a patient alone.</w:t>
      </w:r>
      <w:r w:rsidR="00F45E8C">
        <w:rPr>
          <w:rFonts w:ascii="Arial" w:eastAsia="Arial" w:hAnsi="Arial" w:cs="Arial"/>
          <w:sz w:val="20"/>
          <w:szCs w:val="20"/>
        </w:rPr>
        <w:t xml:space="preserve"> </w:t>
      </w:r>
      <w:r w:rsidRPr="00F45E8C">
        <w:rPr>
          <w:rFonts w:ascii="Arial" w:eastAsia="Arial" w:hAnsi="Arial" w:cs="Arial"/>
          <w:sz w:val="20"/>
          <w:szCs w:val="20"/>
        </w:rPr>
        <w:t xml:space="preserve">Patient Ms. F is a 41 </w:t>
      </w:r>
      <w:proofErr w:type="spellStart"/>
      <w:r w:rsidRPr="00F45E8C">
        <w:rPr>
          <w:rFonts w:ascii="Arial" w:eastAsia="Arial" w:hAnsi="Arial" w:cs="Arial"/>
          <w:sz w:val="20"/>
          <w:szCs w:val="20"/>
        </w:rPr>
        <w:t>yo</w:t>
      </w:r>
      <w:proofErr w:type="spellEnd"/>
      <w:r w:rsidRPr="00F45E8C">
        <w:rPr>
          <w:rFonts w:ascii="Arial" w:eastAsia="Arial" w:hAnsi="Arial" w:cs="Arial"/>
          <w:sz w:val="20"/>
          <w:szCs w:val="20"/>
        </w:rPr>
        <w:t xml:space="preserve"> </w:t>
      </w:r>
      <w:r w:rsidR="008F7A1E" w:rsidRPr="00F45E8C">
        <w:rPr>
          <w:rFonts w:ascii="Arial" w:eastAsia="Arial" w:hAnsi="Arial" w:cs="Arial"/>
          <w:sz w:val="20"/>
          <w:szCs w:val="20"/>
        </w:rPr>
        <w:t>Caucasian female</w:t>
      </w:r>
      <w:r w:rsidRPr="00F45E8C">
        <w:rPr>
          <w:rFonts w:ascii="Arial" w:eastAsia="Arial" w:hAnsi="Arial" w:cs="Arial"/>
          <w:sz w:val="20"/>
          <w:szCs w:val="20"/>
        </w:rPr>
        <w:t xml:space="preserve"> complaining of cough for the last month.</w:t>
      </w:r>
      <w:r w:rsidR="00F45E8C">
        <w:rPr>
          <w:rFonts w:ascii="Arial" w:eastAsia="Arial" w:hAnsi="Arial" w:cs="Arial"/>
          <w:sz w:val="20"/>
          <w:szCs w:val="20"/>
        </w:rPr>
        <w:t xml:space="preserve">  </w:t>
      </w:r>
      <w:r w:rsidRPr="00F45E8C">
        <w:rPr>
          <w:rFonts w:ascii="Arial" w:eastAsia="Arial" w:hAnsi="Arial" w:cs="Arial"/>
          <w:sz w:val="20"/>
          <w:szCs w:val="20"/>
        </w:rPr>
        <w:t>Your patient is new to the clinic and is a smoker with a 15 pack year history.</w:t>
      </w:r>
      <w:r w:rsidR="00F45E8C">
        <w:rPr>
          <w:rFonts w:ascii="Arial" w:eastAsia="Arial" w:hAnsi="Arial" w:cs="Arial"/>
          <w:sz w:val="20"/>
          <w:szCs w:val="20"/>
        </w:rPr>
        <w:t xml:space="preserve"> </w:t>
      </w:r>
      <w:r w:rsidRPr="00F45E8C">
        <w:rPr>
          <w:rFonts w:ascii="Arial" w:eastAsia="Arial" w:hAnsi="Arial" w:cs="Arial"/>
          <w:sz w:val="20"/>
          <w:szCs w:val="20"/>
        </w:rPr>
        <w:t>She takes no medications.</w:t>
      </w:r>
      <w:r w:rsidR="00F45E8C">
        <w:rPr>
          <w:rFonts w:ascii="Arial" w:eastAsia="Arial" w:hAnsi="Arial" w:cs="Arial"/>
          <w:sz w:val="20"/>
          <w:szCs w:val="20"/>
        </w:rPr>
        <w:t xml:space="preserve"> </w:t>
      </w:r>
      <w:r w:rsidRPr="00F45E8C">
        <w:rPr>
          <w:rFonts w:ascii="Arial" w:eastAsia="Arial" w:hAnsi="Arial" w:cs="Arial"/>
          <w:sz w:val="20"/>
          <w:szCs w:val="20"/>
        </w:rPr>
        <w:t xml:space="preserve">As you knew her chief complaint when she arrived and saw that her temperature was slightly elevated at 100 degrees </w:t>
      </w:r>
      <w:r w:rsidR="00BA4BD3" w:rsidRPr="00F45E8C">
        <w:rPr>
          <w:rFonts w:ascii="Arial" w:eastAsia="Arial" w:hAnsi="Arial" w:cs="Arial"/>
          <w:sz w:val="20"/>
          <w:szCs w:val="20"/>
        </w:rPr>
        <w:t>F</w:t>
      </w:r>
      <w:r w:rsidR="00BA4BD3">
        <w:rPr>
          <w:rFonts w:ascii="Arial" w:eastAsia="Arial" w:hAnsi="Arial" w:cs="Arial"/>
          <w:sz w:val="20"/>
          <w:szCs w:val="20"/>
        </w:rPr>
        <w:t>ahrenheit</w:t>
      </w:r>
      <w:r w:rsidRPr="00F45E8C">
        <w:rPr>
          <w:rFonts w:ascii="Arial" w:eastAsia="Arial" w:hAnsi="Arial" w:cs="Arial"/>
          <w:sz w:val="20"/>
          <w:szCs w:val="20"/>
        </w:rPr>
        <w:t>, you asked the nurse to go ahead and send her to x-ray.</w:t>
      </w:r>
      <w:r w:rsidR="00F45E8C">
        <w:rPr>
          <w:rFonts w:ascii="Arial" w:eastAsia="Arial" w:hAnsi="Arial" w:cs="Arial"/>
          <w:sz w:val="20"/>
          <w:szCs w:val="20"/>
        </w:rPr>
        <w:t xml:space="preserve"> </w:t>
      </w:r>
      <w:r w:rsidRPr="00F45E8C">
        <w:rPr>
          <w:rFonts w:ascii="Arial" w:eastAsia="Arial" w:hAnsi="Arial" w:cs="Arial"/>
          <w:sz w:val="20"/>
          <w:szCs w:val="20"/>
        </w:rPr>
        <w:t xml:space="preserve">Her image revealed a </w:t>
      </w:r>
      <w:proofErr w:type="spellStart"/>
      <w:r w:rsidRPr="00F45E8C">
        <w:rPr>
          <w:rFonts w:ascii="Arial" w:eastAsia="Arial" w:hAnsi="Arial" w:cs="Arial"/>
          <w:sz w:val="20"/>
          <w:szCs w:val="20"/>
        </w:rPr>
        <w:t>lingular</w:t>
      </w:r>
      <w:proofErr w:type="spellEnd"/>
      <w:r w:rsidRPr="00F45E8C">
        <w:rPr>
          <w:rFonts w:ascii="Arial" w:eastAsia="Arial" w:hAnsi="Arial" w:cs="Arial"/>
          <w:sz w:val="20"/>
          <w:szCs w:val="20"/>
        </w:rPr>
        <w:t xml:space="preserve"> infiltrate.</w:t>
      </w:r>
    </w:p>
    <w:p w:rsidR="00925855" w:rsidRPr="00F45E8C" w:rsidRDefault="00B73CE1" w:rsidP="00F45E8C">
      <w:pPr>
        <w:pStyle w:val="ListParagraph"/>
        <w:numPr>
          <w:ilvl w:val="0"/>
          <w:numId w:val="23"/>
        </w:numPr>
        <w:spacing w:after="120" w:line="276" w:lineRule="auto"/>
        <w:contextualSpacing w:val="0"/>
        <w:rPr>
          <w:rFonts w:ascii="Arial" w:hAnsi="Arial" w:cs="Arial"/>
          <w:sz w:val="20"/>
          <w:szCs w:val="20"/>
        </w:rPr>
      </w:pPr>
      <w:r w:rsidRPr="00F45E8C">
        <w:rPr>
          <w:rFonts w:ascii="Arial" w:eastAsia="Arial" w:hAnsi="Arial" w:cs="Arial"/>
          <w:sz w:val="20"/>
          <w:szCs w:val="20"/>
        </w:rPr>
        <w:t>Medical Student</w:t>
      </w:r>
    </w:p>
    <w:p w:rsidR="00B73CE1" w:rsidRPr="00F45E8C" w:rsidRDefault="00B73CE1" w:rsidP="00F45E8C">
      <w:pPr>
        <w:pStyle w:val="ListParagraph"/>
        <w:spacing w:after="120" w:line="276" w:lineRule="auto"/>
        <w:contextualSpacing w:val="0"/>
        <w:rPr>
          <w:rFonts w:ascii="Arial" w:hAnsi="Arial" w:cs="Arial"/>
          <w:sz w:val="20"/>
          <w:szCs w:val="20"/>
        </w:rPr>
      </w:pPr>
      <w:r w:rsidRPr="00F45E8C">
        <w:rPr>
          <w:rFonts w:ascii="Arial" w:eastAsia="Arial" w:hAnsi="Arial" w:cs="Arial"/>
          <w:sz w:val="20"/>
          <w:szCs w:val="20"/>
        </w:rPr>
        <w:t>This is your first week working in the ambulatory clinic.</w:t>
      </w:r>
      <w:r w:rsidR="00F45E8C">
        <w:rPr>
          <w:rFonts w:ascii="Arial" w:eastAsia="Arial" w:hAnsi="Arial" w:cs="Arial"/>
          <w:sz w:val="20"/>
          <w:szCs w:val="20"/>
        </w:rPr>
        <w:t xml:space="preserve"> </w:t>
      </w:r>
      <w:r w:rsidRPr="00F45E8C">
        <w:rPr>
          <w:rFonts w:ascii="Arial" w:eastAsia="Arial" w:hAnsi="Arial" w:cs="Arial"/>
          <w:sz w:val="20"/>
          <w:szCs w:val="20"/>
        </w:rPr>
        <w:t>You are feeling more comfortable and are pretty sure that you can handle seeing the next patient alone.</w:t>
      </w:r>
      <w:r w:rsidR="00F45E8C">
        <w:rPr>
          <w:rFonts w:ascii="Arial" w:eastAsia="Arial" w:hAnsi="Arial" w:cs="Arial"/>
          <w:sz w:val="20"/>
          <w:szCs w:val="20"/>
        </w:rPr>
        <w:t xml:space="preserve"> </w:t>
      </w:r>
      <w:r w:rsidRPr="00F45E8C">
        <w:rPr>
          <w:rFonts w:ascii="Arial" w:eastAsia="Arial" w:hAnsi="Arial" w:cs="Arial"/>
          <w:sz w:val="20"/>
          <w:szCs w:val="20"/>
        </w:rPr>
        <w:t xml:space="preserve">Your patient is a 41 </w:t>
      </w:r>
      <w:proofErr w:type="spellStart"/>
      <w:r w:rsidRPr="00F45E8C">
        <w:rPr>
          <w:rFonts w:ascii="Arial" w:eastAsia="Arial" w:hAnsi="Arial" w:cs="Arial"/>
          <w:sz w:val="20"/>
          <w:szCs w:val="20"/>
        </w:rPr>
        <w:t>yo</w:t>
      </w:r>
      <w:proofErr w:type="spellEnd"/>
      <w:r w:rsidRPr="00F45E8C">
        <w:rPr>
          <w:rFonts w:ascii="Arial" w:eastAsia="Arial" w:hAnsi="Arial" w:cs="Arial"/>
          <w:sz w:val="20"/>
          <w:szCs w:val="20"/>
        </w:rPr>
        <w:t xml:space="preserve"> F who has been complaining of a cough for the last month.</w:t>
      </w:r>
      <w:r w:rsidR="00F45E8C">
        <w:rPr>
          <w:rFonts w:ascii="Arial" w:eastAsia="Arial" w:hAnsi="Arial" w:cs="Arial"/>
          <w:sz w:val="20"/>
          <w:szCs w:val="20"/>
        </w:rPr>
        <w:t xml:space="preserve"> </w:t>
      </w:r>
      <w:r w:rsidRPr="00F45E8C">
        <w:rPr>
          <w:rFonts w:ascii="Arial" w:eastAsia="Arial" w:hAnsi="Arial" w:cs="Arial"/>
          <w:sz w:val="20"/>
          <w:szCs w:val="20"/>
        </w:rPr>
        <w:t>Per the nurse, her current temperature is 100 degrees F.</w:t>
      </w:r>
      <w:r w:rsidR="00F45E8C">
        <w:rPr>
          <w:rFonts w:ascii="Arial" w:eastAsia="Arial" w:hAnsi="Arial" w:cs="Arial"/>
          <w:sz w:val="20"/>
          <w:szCs w:val="20"/>
        </w:rPr>
        <w:t xml:space="preserve"> </w:t>
      </w:r>
      <w:r w:rsidRPr="00F45E8C">
        <w:rPr>
          <w:rFonts w:ascii="Arial" w:eastAsia="Arial" w:hAnsi="Arial" w:cs="Arial"/>
          <w:sz w:val="20"/>
          <w:szCs w:val="20"/>
        </w:rPr>
        <w:t>She also has a 15 pack year history of smoking.</w:t>
      </w:r>
      <w:r w:rsidR="00F45E8C">
        <w:rPr>
          <w:rFonts w:ascii="Arial" w:eastAsia="Arial" w:hAnsi="Arial" w:cs="Arial"/>
          <w:sz w:val="20"/>
          <w:szCs w:val="20"/>
        </w:rPr>
        <w:t xml:space="preserve"> </w:t>
      </w:r>
      <w:r w:rsidRPr="00F45E8C">
        <w:rPr>
          <w:rFonts w:ascii="Arial" w:eastAsia="Arial" w:hAnsi="Arial" w:cs="Arial"/>
          <w:sz w:val="20"/>
          <w:szCs w:val="20"/>
        </w:rPr>
        <w:t>She takes no medications.</w:t>
      </w:r>
      <w:r w:rsidR="00F45E8C">
        <w:rPr>
          <w:rFonts w:ascii="Arial" w:eastAsia="Arial" w:hAnsi="Arial" w:cs="Arial"/>
          <w:sz w:val="20"/>
          <w:szCs w:val="20"/>
        </w:rPr>
        <w:t xml:space="preserve"> </w:t>
      </w:r>
      <w:r w:rsidRPr="00F45E8C">
        <w:rPr>
          <w:rFonts w:ascii="Arial" w:eastAsia="Arial" w:hAnsi="Arial" w:cs="Arial"/>
          <w:sz w:val="20"/>
          <w:szCs w:val="20"/>
        </w:rPr>
        <w:t>She has never been seen at this clinic before.</w:t>
      </w:r>
    </w:p>
    <w:p w:rsidR="000B62BE" w:rsidRPr="00532328" w:rsidRDefault="002053EB" w:rsidP="00F45E8C">
      <w:pPr>
        <w:spacing w:after="120" w:line="276" w:lineRule="auto"/>
        <w:rPr>
          <w:rFonts w:ascii="Arial" w:hAnsi="Arial" w:cs="Arial"/>
          <w:b/>
          <w:sz w:val="20"/>
          <w:szCs w:val="20"/>
        </w:rPr>
      </w:pPr>
      <w:r w:rsidRPr="00532328">
        <w:rPr>
          <w:rFonts w:ascii="Arial" w:eastAsia="Arial" w:hAnsi="Arial" w:cs="Arial"/>
          <w:b/>
          <w:sz w:val="20"/>
          <w:szCs w:val="20"/>
        </w:rPr>
        <w:t>Avoid the Pitfalls (</w:t>
      </w:r>
      <w:r w:rsidR="00B3023D" w:rsidRPr="00532328">
        <w:rPr>
          <w:rFonts w:ascii="Arial" w:eastAsia="Arial" w:hAnsi="Arial" w:cs="Arial"/>
          <w:b/>
          <w:sz w:val="20"/>
          <w:szCs w:val="20"/>
        </w:rPr>
        <w:t>Slide</w:t>
      </w:r>
      <w:r w:rsidRPr="00532328">
        <w:rPr>
          <w:rFonts w:ascii="Arial" w:eastAsia="Arial" w:hAnsi="Arial" w:cs="Arial"/>
          <w:b/>
          <w:sz w:val="20"/>
          <w:szCs w:val="20"/>
        </w:rPr>
        <w:t xml:space="preserve"> 24)</w:t>
      </w:r>
    </w:p>
    <w:p w:rsidR="000B62BE" w:rsidRPr="00F45E8C" w:rsidRDefault="00961A98" w:rsidP="00F45E8C">
      <w:pPr>
        <w:spacing w:after="120" w:line="276" w:lineRule="auto"/>
        <w:rPr>
          <w:rFonts w:ascii="Arial" w:hAnsi="Arial" w:cs="Arial"/>
          <w:sz w:val="20"/>
          <w:szCs w:val="20"/>
        </w:rPr>
      </w:pPr>
      <w:r w:rsidRPr="00F45E8C">
        <w:rPr>
          <w:rFonts w:ascii="Arial" w:eastAsia="Arial" w:hAnsi="Arial" w:cs="Arial"/>
          <w:sz w:val="20"/>
          <w:szCs w:val="20"/>
        </w:rPr>
        <w:t>(Optional) As time permits, this may be a good place to r</w:t>
      </w:r>
      <w:r w:rsidR="002B0BC9" w:rsidRPr="00F45E8C">
        <w:rPr>
          <w:rFonts w:ascii="Arial" w:eastAsia="Arial" w:hAnsi="Arial" w:cs="Arial"/>
          <w:sz w:val="20"/>
          <w:szCs w:val="20"/>
        </w:rPr>
        <w:t>efer back to the above mentioned qualities of a good teacher and note where any of the teachers avoided these.</w:t>
      </w:r>
      <w:r w:rsidR="00F45E8C">
        <w:rPr>
          <w:rFonts w:ascii="Arial" w:eastAsia="Arial" w:hAnsi="Arial" w:cs="Arial"/>
          <w:sz w:val="20"/>
          <w:szCs w:val="20"/>
        </w:rPr>
        <w:t xml:space="preserve"> </w:t>
      </w:r>
      <w:r w:rsidR="002B0BC9" w:rsidRPr="00F45E8C">
        <w:rPr>
          <w:rFonts w:ascii="Arial" w:eastAsia="Arial" w:hAnsi="Arial" w:cs="Arial"/>
          <w:sz w:val="20"/>
          <w:szCs w:val="20"/>
        </w:rPr>
        <w:t>For example, Dr. Jones was my favorite teacher.</w:t>
      </w:r>
      <w:r w:rsidR="00F45E8C">
        <w:rPr>
          <w:rFonts w:ascii="Arial" w:eastAsia="Arial" w:hAnsi="Arial" w:cs="Arial"/>
          <w:sz w:val="20"/>
          <w:szCs w:val="20"/>
        </w:rPr>
        <w:t xml:space="preserve"> </w:t>
      </w:r>
      <w:r w:rsidR="002B0BC9" w:rsidRPr="00F45E8C">
        <w:rPr>
          <w:rFonts w:ascii="Arial" w:eastAsia="Arial" w:hAnsi="Arial" w:cs="Arial"/>
          <w:sz w:val="20"/>
          <w:szCs w:val="20"/>
        </w:rPr>
        <w:t>She always asked questions that made me think in new ways.</w:t>
      </w:r>
      <w:r w:rsidR="00F45E8C">
        <w:rPr>
          <w:rFonts w:ascii="Arial" w:eastAsia="Arial" w:hAnsi="Arial" w:cs="Arial"/>
          <w:sz w:val="20"/>
          <w:szCs w:val="20"/>
        </w:rPr>
        <w:t xml:space="preserve"> </w:t>
      </w:r>
      <w:r w:rsidR="002B0BC9" w:rsidRPr="00F45E8C">
        <w:rPr>
          <w:rFonts w:ascii="Arial" w:eastAsia="Arial" w:hAnsi="Arial" w:cs="Arial"/>
          <w:sz w:val="20"/>
          <w:szCs w:val="20"/>
        </w:rPr>
        <w:t>Though she took time to teach, she sure did still round quickly!</w:t>
      </w:r>
      <w:r w:rsidR="00F45E8C">
        <w:rPr>
          <w:rFonts w:ascii="Arial" w:eastAsia="Arial" w:hAnsi="Arial" w:cs="Arial"/>
          <w:sz w:val="20"/>
          <w:szCs w:val="20"/>
        </w:rPr>
        <w:t xml:space="preserve"> </w:t>
      </w:r>
      <w:r w:rsidR="002B0BC9" w:rsidRPr="00F45E8C">
        <w:rPr>
          <w:rFonts w:ascii="Arial" w:eastAsia="Arial" w:hAnsi="Arial" w:cs="Arial"/>
          <w:sz w:val="20"/>
          <w:szCs w:val="20"/>
        </w:rPr>
        <w:t>Pitfalls avo</w:t>
      </w:r>
      <w:r w:rsidR="00133CD1">
        <w:rPr>
          <w:rFonts w:ascii="Arial" w:eastAsia="Arial" w:hAnsi="Arial" w:cs="Arial"/>
          <w:sz w:val="20"/>
          <w:szCs w:val="20"/>
        </w:rPr>
        <w:t>ided—asking too many questions,</w:t>
      </w:r>
      <w:r w:rsidR="002B0BC9" w:rsidRPr="00F45E8C">
        <w:rPr>
          <w:rFonts w:ascii="Arial" w:eastAsia="Arial" w:hAnsi="Arial" w:cs="Arial"/>
          <w:sz w:val="20"/>
          <w:szCs w:val="20"/>
        </w:rPr>
        <w:t xml:space="preserve"> pushing the learner past his/her ability</w:t>
      </w:r>
      <w:r w:rsidR="00133CD1">
        <w:rPr>
          <w:rFonts w:ascii="Arial" w:eastAsia="Arial" w:hAnsi="Arial" w:cs="Arial"/>
          <w:sz w:val="20"/>
          <w:szCs w:val="20"/>
        </w:rPr>
        <w:t>, and inefficiency</w:t>
      </w:r>
      <w:r w:rsidR="002B0BC9" w:rsidRPr="00F45E8C">
        <w:rPr>
          <w:rFonts w:ascii="Arial" w:eastAsia="Arial" w:hAnsi="Arial" w:cs="Arial"/>
          <w:sz w:val="20"/>
          <w:szCs w:val="20"/>
        </w:rPr>
        <w:t>.</w:t>
      </w:r>
    </w:p>
    <w:p w:rsidR="000B62BE" w:rsidRDefault="002053EB" w:rsidP="00F45E8C">
      <w:pPr>
        <w:spacing w:after="120" w:line="276" w:lineRule="auto"/>
        <w:rPr>
          <w:rFonts w:ascii="Arial" w:hAnsi="Arial" w:cs="Arial"/>
          <w:sz w:val="20"/>
          <w:szCs w:val="20"/>
        </w:rPr>
      </w:pPr>
      <w:r w:rsidRPr="00F45E8C">
        <w:rPr>
          <w:rFonts w:ascii="Arial" w:eastAsia="Arial" w:hAnsi="Arial" w:cs="Arial"/>
          <w:sz w:val="20"/>
          <w:szCs w:val="20"/>
        </w:rPr>
        <w:t>(</w:t>
      </w:r>
      <w:r w:rsidR="00B3023D" w:rsidRPr="00532328">
        <w:rPr>
          <w:rFonts w:ascii="Arial" w:eastAsia="Arial" w:hAnsi="Arial" w:cs="Arial"/>
          <w:b/>
          <w:sz w:val="20"/>
          <w:szCs w:val="20"/>
        </w:rPr>
        <w:t>Slide</w:t>
      </w:r>
      <w:r w:rsidR="00532328" w:rsidRPr="00532328">
        <w:rPr>
          <w:rFonts w:ascii="Arial" w:eastAsia="Arial" w:hAnsi="Arial" w:cs="Arial"/>
          <w:b/>
          <w:sz w:val="20"/>
          <w:szCs w:val="20"/>
        </w:rPr>
        <w:t>s</w:t>
      </w:r>
      <w:r w:rsidRPr="00532328">
        <w:rPr>
          <w:rFonts w:ascii="Arial" w:eastAsia="Arial" w:hAnsi="Arial" w:cs="Arial"/>
          <w:b/>
          <w:sz w:val="20"/>
          <w:szCs w:val="20"/>
        </w:rPr>
        <w:t xml:space="preserve"> 25</w:t>
      </w:r>
      <w:r w:rsidR="00923689" w:rsidRPr="00532328">
        <w:rPr>
          <w:rFonts w:ascii="Arial" w:eastAsia="Arial" w:hAnsi="Arial" w:cs="Arial"/>
          <w:b/>
          <w:sz w:val="20"/>
          <w:szCs w:val="20"/>
        </w:rPr>
        <w:t xml:space="preserve"> </w:t>
      </w:r>
      <w:r w:rsidR="0002698A" w:rsidRPr="00532328">
        <w:rPr>
          <w:rFonts w:ascii="Arial" w:eastAsia="Arial" w:hAnsi="Arial" w:cs="Arial"/>
          <w:b/>
          <w:sz w:val="20"/>
          <w:szCs w:val="20"/>
        </w:rPr>
        <w:t xml:space="preserve">and </w:t>
      </w:r>
      <w:r w:rsidR="00923689" w:rsidRPr="00532328">
        <w:rPr>
          <w:rFonts w:ascii="Arial" w:eastAsia="Arial" w:hAnsi="Arial" w:cs="Arial"/>
          <w:b/>
          <w:sz w:val="20"/>
          <w:szCs w:val="20"/>
        </w:rPr>
        <w:t>26</w:t>
      </w:r>
      <w:r w:rsidRPr="00F45E8C">
        <w:rPr>
          <w:rFonts w:ascii="Arial" w:eastAsia="Arial" w:hAnsi="Arial" w:cs="Arial"/>
          <w:sz w:val="20"/>
          <w:szCs w:val="20"/>
        </w:rPr>
        <w:t xml:space="preserve">) </w:t>
      </w:r>
      <w:r w:rsidR="00923689" w:rsidRPr="00F45E8C">
        <w:rPr>
          <w:rFonts w:ascii="Arial" w:eastAsia="Arial" w:hAnsi="Arial" w:cs="Arial"/>
          <w:sz w:val="20"/>
          <w:szCs w:val="20"/>
        </w:rPr>
        <w:t>Do s</w:t>
      </w:r>
      <w:r w:rsidRPr="00F45E8C">
        <w:rPr>
          <w:rFonts w:ascii="Arial" w:eastAsia="Arial" w:hAnsi="Arial" w:cs="Arial"/>
          <w:sz w:val="20"/>
          <w:szCs w:val="20"/>
        </w:rPr>
        <w:t>olicit questions at the end of the presentation and review/clarify any presentation points as necessary.</w:t>
      </w:r>
    </w:p>
    <w:p w:rsidR="00B3023D" w:rsidRPr="00F45E8C" w:rsidRDefault="00B3023D" w:rsidP="00F45E8C">
      <w:pPr>
        <w:spacing w:after="120" w:line="276" w:lineRule="auto"/>
        <w:rPr>
          <w:rFonts w:ascii="Arial" w:hAnsi="Arial" w:cs="Arial"/>
          <w:sz w:val="20"/>
          <w:szCs w:val="20"/>
        </w:rPr>
      </w:pPr>
    </w:p>
    <w:p w:rsidR="00133CD1" w:rsidRDefault="00133CD1">
      <w:pPr>
        <w:rPr>
          <w:rFonts w:ascii="Arial" w:eastAsia="Arial" w:hAnsi="Arial" w:cs="Arial"/>
          <w:b/>
          <w:sz w:val="20"/>
          <w:szCs w:val="20"/>
        </w:rPr>
      </w:pPr>
      <w:r>
        <w:rPr>
          <w:rFonts w:ascii="Arial" w:eastAsia="Arial" w:hAnsi="Arial" w:cs="Arial"/>
          <w:b/>
          <w:sz w:val="20"/>
          <w:szCs w:val="20"/>
        </w:rPr>
        <w:br w:type="page"/>
      </w:r>
    </w:p>
    <w:p w:rsidR="00B3023D" w:rsidRPr="0002698A" w:rsidRDefault="00B3023D" w:rsidP="00B3023D">
      <w:pPr>
        <w:spacing w:after="120" w:line="276" w:lineRule="auto"/>
        <w:rPr>
          <w:rFonts w:ascii="Arial" w:hAnsi="Arial" w:cs="Arial"/>
          <w:b/>
          <w:sz w:val="20"/>
          <w:szCs w:val="20"/>
        </w:rPr>
      </w:pPr>
      <w:r w:rsidRPr="0002698A">
        <w:rPr>
          <w:rFonts w:ascii="Arial" w:eastAsia="Arial" w:hAnsi="Arial" w:cs="Arial"/>
          <w:b/>
          <w:sz w:val="20"/>
          <w:szCs w:val="20"/>
        </w:rPr>
        <w:lastRenderedPageBreak/>
        <w:t>STFM Faculty for Tomorrow Re</w:t>
      </w:r>
      <w:r w:rsidR="005F5D28">
        <w:rPr>
          <w:rFonts w:ascii="Arial" w:eastAsia="Arial" w:hAnsi="Arial" w:cs="Arial"/>
          <w:b/>
          <w:sz w:val="20"/>
          <w:szCs w:val="20"/>
        </w:rPr>
        <w:t>sident as Educators Curriculum</w:t>
      </w:r>
      <w:proofErr w:type="gramStart"/>
      <w:r w:rsidR="005F5D28">
        <w:rPr>
          <w:rFonts w:ascii="Arial" w:eastAsia="Arial" w:hAnsi="Arial" w:cs="Arial"/>
          <w:b/>
          <w:sz w:val="20"/>
          <w:szCs w:val="20"/>
        </w:rPr>
        <w:t>:</w:t>
      </w:r>
      <w:proofErr w:type="gramEnd"/>
      <w:r w:rsidR="005F5D28">
        <w:rPr>
          <w:rFonts w:ascii="Arial" w:eastAsia="Arial" w:hAnsi="Arial" w:cs="Arial"/>
          <w:b/>
          <w:sz w:val="20"/>
          <w:szCs w:val="20"/>
        </w:rPr>
        <w:br/>
      </w:r>
      <w:r w:rsidRPr="0002698A">
        <w:rPr>
          <w:rFonts w:ascii="Arial" w:eastAsia="Arial" w:hAnsi="Arial" w:cs="Arial"/>
          <w:b/>
          <w:sz w:val="20"/>
          <w:szCs w:val="20"/>
        </w:rPr>
        <w:t>Residents Teaching</w:t>
      </w:r>
      <w:r>
        <w:rPr>
          <w:rFonts w:ascii="Arial" w:eastAsia="Arial" w:hAnsi="Arial" w:cs="Arial"/>
          <w:b/>
          <w:sz w:val="20"/>
          <w:szCs w:val="20"/>
        </w:rPr>
        <w:t>—</w:t>
      </w:r>
      <w:r w:rsidRPr="0002698A">
        <w:rPr>
          <w:rFonts w:ascii="Arial" w:eastAsia="Arial" w:hAnsi="Arial" w:cs="Arial"/>
          <w:b/>
          <w:color w:val="252525"/>
          <w:sz w:val="20"/>
          <w:szCs w:val="20"/>
        </w:rPr>
        <w:t>QUIZ</w:t>
      </w:r>
    </w:p>
    <w:p w:rsidR="00B3023D" w:rsidRPr="00F45E8C" w:rsidRDefault="00B3023D" w:rsidP="00B3023D">
      <w:pPr>
        <w:spacing w:after="120" w:line="276" w:lineRule="auto"/>
        <w:rPr>
          <w:rFonts w:ascii="Arial" w:hAnsi="Arial" w:cs="Arial"/>
          <w:sz w:val="20"/>
          <w:szCs w:val="20"/>
        </w:rPr>
      </w:pPr>
    </w:p>
    <w:p w:rsidR="00B3023D" w:rsidRPr="00F45E8C" w:rsidRDefault="00B3023D" w:rsidP="00B3023D">
      <w:pPr>
        <w:numPr>
          <w:ilvl w:val="0"/>
          <w:numId w:val="11"/>
        </w:numPr>
        <w:spacing w:after="120" w:line="276" w:lineRule="auto"/>
        <w:ind w:hanging="360"/>
        <w:rPr>
          <w:rFonts w:ascii="Arial" w:hAnsi="Arial" w:cs="Arial"/>
          <w:sz w:val="20"/>
          <w:szCs w:val="20"/>
        </w:rPr>
      </w:pPr>
      <w:r w:rsidRPr="00F45E8C">
        <w:rPr>
          <w:rFonts w:ascii="Arial" w:hAnsi="Arial" w:cs="Arial"/>
          <w:sz w:val="20"/>
          <w:szCs w:val="20"/>
        </w:rPr>
        <w:t>Which of the following statements is true?</w:t>
      </w:r>
    </w:p>
    <w:p w:rsidR="00B3023D" w:rsidRPr="00F45E8C" w:rsidRDefault="00B3023D" w:rsidP="00B3023D">
      <w:pPr>
        <w:numPr>
          <w:ilvl w:val="1"/>
          <w:numId w:val="11"/>
        </w:numPr>
        <w:spacing w:after="60" w:line="276" w:lineRule="auto"/>
        <w:ind w:hanging="360"/>
        <w:rPr>
          <w:rFonts w:ascii="Arial" w:hAnsi="Arial" w:cs="Arial"/>
          <w:sz w:val="20"/>
          <w:szCs w:val="20"/>
        </w:rPr>
      </w:pPr>
      <w:r w:rsidRPr="00F45E8C">
        <w:rPr>
          <w:rFonts w:ascii="Arial" w:hAnsi="Arial" w:cs="Arial"/>
          <w:sz w:val="20"/>
          <w:szCs w:val="20"/>
        </w:rPr>
        <w:t>Teaching and learning are mutually exclusive.</w:t>
      </w:r>
    </w:p>
    <w:p w:rsidR="00B3023D" w:rsidRPr="00F45E8C" w:rsidRDefault="00B3023D" w:rsidP="00B3023D">
      <w:pPr>
        <w:numPr>
          <w:ilvl w:val="1"/>
          <w:numId w:val="11"/>
        </w:numPr>
        <w:spacing w:after="60" w:line="276" w:lineRule="auto"/>
        <w:ind w:hanging="360"/>
        <w:rPr>
          <w:rFonts w:ascii="Arial" w:hAnsi="Arial" w:cs="Arial"/>
          <w:b/>
          <w:sz w:val="20"/>
          <w:szCs w:val="20"/>
        </w:rPr>
      </w:pPr>
      <w:r w:rsidRPr="00F45E8C">
        <w:rPr>
          <w:rFonts w:ascii="Arial" w:hAnsi="Arial" w:cs="Arial"/>
          <w:b/>
          <w:sz w:val="20"/>
          <w:szCs w:val="20"/>
        </w:rPr>
        <w:t>Learning involves gaining knowledge and expertise based on personal goals.</w:t>
      </w:r>
    </w:p>
    <w:p w:rsidR="00B3023D" w:rsidRPr="00F45E8C" w:rsidRDefault="00B3023D" w:rsidP="00B3023D">
      <w:pPr>
        <w:numPr>
          <w:ilvl w:val="1"/>
          <w:numId w:val="11"/>
        </w:numPr>
        <w:spacing w:after="60" w:line="276" w:lineRule="auto"/>
        <w:ind w:hanging="360"/>
        <w:rPr>
          <w:rFonts w:ascii="Arial" w:hAnsi="Arial" w:cs="Arial"/>
          <w:sz w:val="20"/>
          <w:szCs w:val="20"/>
        </w:rPr>
      </w:pPr>
      <w:r w:rsidRPr="00F45E8C">
        <w:rPr>
          <w:rFonts w:ascii="Arial" w:hAnsi="Arial" w:cs="Arial"/>
          <w:sz w:val="20"/>
          <w:szCs w:val="20"/>
        </w:rPr>
        <w:t>Adult learners in general prefer to learn facts as opposed to concepts.</w:t>
      </w:r>
    </w:p>
    <w:p w:rsidR="00B3023D" w:rsidRPr="00F45E8C" w:rsidRDefault="00B3023D" w:rsidP="00B3023D">
      <w:pPr>
        <w:numPr>
          <w:ilvl w:val="1"/>
          <w:numId w:val="11"/>
        </w:numPr>
        <w:spacing w:after="240" w:line="276" w:lineRule="auto"/>
        <w:ind w:hanging="360"/>
        <w:rPr>
          <w:rFonts w:ascii="Arial" w:hAnsi="Arial" w:cs="Arial"/>
          <w:sz w:val="20"/>
          <w:szCs w:val="20"/>
        </w:rPr>
      </w:pPr>
      <w:r w:rsidRPr="00F45E8C">
        <w:rPr>
          <w:rFonts w:ascii="Arial" w:hAnsi="Arial" w:cs="Arial"/>
          <w:sz w:val="20"/>
          <w:szCs w:val="20"/>
        </w:rPr>
        <w:t>Resident teaching has little impact on knowledge acquisition of learners.</w:t>
      </w:r>
    </w:p>
    <w:p w:rsidR="00B3023D" w:rsidRPr="00F45E8C" w:rsidRDefault="00B3023D" w:rsidP="00B3023D">
      <w:pPr>
        <w:numPr>
          <w:ilvl w:val="0"/>
          <w:numId w:val="11"/>
        </w:numPr>
        <w:spacing w:after="120" w:line="276" w:lineRule="auto"/>
        <w:ind w:hanging="360"/>
        <w:rPr>
          <w:rFonts w:ascii="Arial" w:hAnsi="Arial" w:cs="Arial"/>
          <w:sz w:val="20"/>
          <w:szCs w:val="20"/>
        </w:rPr>
      </w:pPr>
      <w:r w:rsidRPr="00F45E8C">
        <w:rPr>
          <w:rFonts w:ascii="Arial" w:hAnsi="Arial" w:cs="Arial"/>
          <w:sz w:val="20"/>
          <w:szCs w:val="20"/>
        </w:rPr>
        <w:t>Adult learners in general</w:t>
      </w:r>
    </w:p>
    <w:p w:rsidR="00B3023D" w:rsidRPr="00F45E8C" w:rsidRDefault="00B3023D" w:rsidP="00B3023D">
      <w:pPr>
        <w:numPr>
          <w:ilvl w:val="1"/>
          <w:numId w:val="11"/>
        </w:numPr>
        <w:spacing w:after="60" w:line="276" w:lineRule="auto"/>
        <w:ind w:hanging="360"/>
        <w:rPr>
          <w:rFonts w:ascii="Arial" w:eastAsia="Arial" w:hAnsi="Arial" w:cs="Arial"/>
          <w:sz w:val="20"/>
          <w:szCs w:val="20"/>
        </w:rPr>
      </w:pPr>
      <w:r w:rsidRPr="00F45E8C">
        <w:rPr>
          <w:rFonts w:ascii="Arial" w:eastAsia="Arial" w:hAnsi="Arial" w:cs="Arial"/>
          <w:sz w:val="20"/>
          <w:szCs w:val="20"/>
        </w:rPr>
        <w:t>Prefer to learn at their own pace</w:t>
      </w:r>
    </w:p>
    <w:p w:rsidR="00B3023D" w:rsidRPr="00F45E8C" w:rsidRDefault="00B3023D" w:rsidP="00B3023D">
      <w:pPr>
        <w:numPr>
          <w:ilvl w:val="1"/>
          <w:numId w:val="11"/>
        </w:numPr>
        <w:spacing w:after="60" w:line="276" w:lineRule="auto"/>
        <w:ind w:hanging="360"/>
        <w:rPr>
          <w:rFonts w:ascii="Arial" w:eastAsia="Arial" w:hAnsi="Arial" w:cs="Arial"/>
          <w:sz w:val="20"/>
          <w:szCs w:val="20"/>
        </w:rPr>
      </w:pPr>
      <w:r w:rsidRPr="00F45E8C">
        <w:rPr>
          <w:rFonts w:ascii="Arial" w:eastAsia="Arial" w:hAnsi="Arial" w:cs="Arial"/>
          <w:sz w:val="20"/>
          <w:szCs w:val="20"/>
        </w:rPr>
        <w:t xml:space="preserve">Are most motivated when helping set learning objectives or the information immediately relates to him/her </w:t>
      </w:r>
    </w:p>
    <w:p w:rsidR="00B3023D" w:rsidRPr="00F45E8C" w:rsidRDefault="00B3023D" w:rsidP="00B3023D">
      <w:pPr>
        <w:numPr>
          <w:ilvl w:val="1"/>
          <w:numId w:val="11"/>
        </w:numPr>
        <w:spacing w:after="60" w:line="276" w:lineRule="auto"/>
        <w:ind w:hanging="360"/>
        <w:rPr>
          <w:rFonts w:ascii="Arial" w:eastAsia="Arial" w:hAnsi="Arial" w:cs="Arial"/>
          <w:sz w:val="20"/>
          <w:szCs w:val="20"/>
        </w:rPr>
      </w:pPr>
      <w:r w:rsidRPr="00F45E8C">
        <w:rPr>
          <w:rFonts w:ascii="Arial" w:eastAsia="Arial" w:hAnsi="Arial" w:cs="Arial"/>
          <w:sz w:val="20"/>
          <w:szCs w:val="20"/>
        </w:rPr>
        <w:t>Want to know what is expected</w:t>
      </w:r>
    </w:p>
    <w:p w:rsidR="00B3023D" w:rsidRPr="00F45E8C" w:rsidRDefault="00B3023D" w:rsidP="00B3023D">
      <w:pPr>
        <w:numPr>
          <w:ilvl w:val="1"/>
          <w:numId w:val="11"/>
        </w:numPr>
        <w:spacing w:after="60" w:line="276" w:lineRule="auto"/>
        <w:ind w:hanging="360"/>
        <w:rPr>
          <w:rFonts w:ascii="Arial" w:eastAsia="Arial" w:hAnsi="Arial" w:cs="Arial"/>
          <w:sz w:val="20"/>
          <w:szCs w:val="20"/>
        </w:rPr>
      </w:pPr>
      <w:r w:rsidRPr="00F45E8C">
        <w:rPr>
          <w:rFonts w:ascii="Arial" w:eastAsia="Arial" w:hAnsi="Arial" w:cs="Arial"/>
          <w:sz w:val="20"/>
          <w:szCs w:val="20"/>
        </w:rPr>
        <w:t>Desire to know how well they are doing</w:t>
      </w:r>
    </w:p>
    <w:p w:rsidR="00B3023D" w:rsidRPr="00F45E8C" w:rsidRDefault="00B3023D" w:rsidP="00B3023D">
      <w:pPr>
        <w:numPr>
          <w:ilvl w:val="1"/>
          <w:numId w:val="11"/>
        </w:numPr>
        <w:spacing w:after="240" w:line="276" w:lineRule="auto"/>
        <w:ind w:hanging="360"/>
        <w:rPr>
          <w:rFonts w:ascii="Arial" w:hAnsi="Arial" w:cs="Arial"/>
          <w:b/>
          <w:sz w:val="20"/>
          <w:szCs w:val="20"/>
        </w:rPr>
      </w:pPr>
      <w:r w:rsidRPr="00F45E8C">
        <w:rPr>
          <w:rFonts w:ascii="Arial" w:hAnsi="Arial" w:cs="Arial"/>
          <w:b/>
          <w:sz w:val="20"/>
          <w:szCs w:val="20"/>
        </w:rPr>
        <w:t>All of the above</w:t>
      </w:r>
    </w:p>
    <w:p w:rsidR="00B3023D" w:rsidRPr="00F45E8C" w:rsidRDefault="00B3023D" w:rsidP="00B3023D">
      <w:pPr>
        <w:numPr>
          <w:ilvl w:val="0"/>
          <w:numId w:val="11"/>
        </w:numPr>
        <w:spacing w:after="120" w:line="276" w:lineRule="auto"/>
        <w:ind w:hanging="360"/>
        <w:rPr>
          <w:rFonts w:ascii="Arial" w:hAnsi="Arial" w:cs="Arial"/>
          <w:sz w:val="20"/>
          <w:szCs w:val="20"/>
        </w:rPr>
      </w:pPr>
      <w:r w:rsidRPr="00F45E8C">
        <w:rPr>
          <w:rFonts w:ascii="Arial" w:hAnsi="Arial" w:cs="Arial"/>
          <w:sz w:val="20"/>
          <w:szCs w:val="20"/>
        </w:rPr>
        <w:t xml:space="preserve">Initial learner orientation should include a discussion of </w:t>
      </w:r>
    </w:p>
    <w:p w:rsidR="00B3023D" w:rsidRPr="00F45E8C" w:rsidRDefault="00B3023D" w:rsidP="00B3023D">
      <w:pPr>
        <w:numPr>
          <w:ilvl w:val="1"/>
          <w:numId w:val="11"/>
        </w:numPr>
        <w:spacing w:after="60" w:line="276" w:lineRule="auto"/>
        <w:ind w:hanging="360"/>
        <w:rPr>
          <w:rFonts w:ascii="Arial" w:eastAsia="Arial" w:hAnsi="Arial" w:cs="Arial"/>
          <w:sz w:val="20"/>
          <w:szCs w:val="20"/>
        </w:rPr>
      </w:pPr>
      <w:r w:rsidRPr="00F45E8C">
        <w:rPr>
          <w:rFonts w:ascii="Arial" w:eastAsia="Arial" w:hAnsi="Arial" w:cs="Arial"/>
          <w:sz w:val="20"/>
          <w:szCs w:val="20"/>
        </w:rPr>
        <w:t>Goals and objectives</w:t>
      </w:r>
    </w:p>
    <w:p w:rsidR="00B3023D" w:rsidRPr="00F45E8C" w:rsidRDefault="00B3023D" w:rsidP="00B3023D">
      <w:pPr>
        <w:numPr>
          <w:ilvl w:val="1"/>
          <w:numId w:val="11"/>
        </w:numPr>
        <w:spacing w:after="60" w:line="276" w:lineRule="auto"/>
        <w:ind w:hanging="360"/>
        <w:rPr>
          <w:rFonts w:ascii="Arial" w:eastAsia="Arial" w:hAnsi="Arial" w:cs="Arial"/>
          <w:sz w:val="20"/>
          <w:szCs w:val="20"/>
        </w:rPr>
      </w:pPr>
      <w:r w:rsidRPr="00F45E8C">
        <w:rPr>
          <w:rFonts w:ascii="Arial" w:eastAsia="Arial" w:hAnsi="Arial" w:cs="Arial"/>
          <w:sz w:val="20"/>
          <w:szCs w:val="20"/>
        </w:rPr>
        <w:t>Team organization</w:t>
      </w:r>
    </w:p>
    <w:p w:rsidR="00B3023D" w:rsidRPr="00F45E8C" w:rsidRDefault="00B3023D" w:rsidP="00B3023D">
      <w:pPr>
        <w:numPr>
          <w:ilvl w:val="1"/>
          <w:numId w:val="11"/>
        </w:numPr>
        <w:spacing w:after="60" w:line="276" w:lineRule="auto"/>
        <w:ind w:hanging="360"/>
        <w:rPr>
          <w:rFonts w:ascii="Arial" w:eastAsia="Arial" w:hAnsi="Arial" w:cs="Arial"/>
          <w:sz w:val="20"/>
          <w:szCs w:val="20"/>
        </w:rPr>
      </w:pPr>
      <w:r w:rsidRPr="00F45E8C">
        <w:rPr>
          <w:rFonts w:ascii="Arial" w:eastAsia="Arial" w:hAnsi="Arial" w:cs="Arial"/>
          <w:sz w:val="20"/>
          <w:szCs w:val="20"/>
        </w:rPr>
        <w:t>Expectations of each team member</w:t>
      </w:r>
    </w:p>
    <w:p w:rsidR="00B3023D" w:rsidRPr="00F45E8C" w:rsidRDefault="00B3023D" w:rsidP="00B3023D">
      <w:pPr>
        <w:numPr>
          <w:ilvl w:val="1"/>
          <w:numId w:val="11"/>
        </w:numPr>
        <w:spacing w:after="60" w:line="276" w:lineRule="auto"/>
        <w:ind w:hanging="360"/>
        <w:rPr>
          <w:rFonts w:ascii="Arial" w:eastAsia="Arial" w:hAnsi="Arial" w:cs="Arial"/>
          <w:sz w:val="20"/>
          <w:szCs w:val="20"/>
        </w:rPr>
      </w:pPr>
      <w:r w:rsidRPr="00F45E8C">
        <w:rPr>
          <w:rFonts w:ascii="Arial" w:eastAsia="Arial" w:hAnsi="Arial" w:cs="Arial"/>
          <w:sz w:val="20"/>
          <w:szCs w:val="20"/>
        </w:rPr>
        <w:t>The supervision-autonomy spectrum</w:t>
      </w:r>
    </w:p>
    <w:p w:rsidR="00B3023D" w:rsidRPr="00F45E8C" w:rsidRDefault="00B3023D" w:rsidP="00B3023D">
      <w:pPr>
        <w:numPr>
          <w:ilvl w:val="1"/>
          <w:numId w:val="11"/>
        </w:numPr>
        <w:spacing w:after="240" w:line="276" w:lineRule="auto"/>
        <w:ind w:hanging="360"/>
        <w:rPr>
          <w:rFonts w:ascii="Arial" w:hAnsi="Arial" w:cs="Arial"/>
          <w:b/>
          <w:sz w:val="20"/>
          <w:szCs w:val="20"/>
        </w:rPr>
      </w:pPr>
      <w:r w:rsidRPr="00F45E8C">
        <w:rPr>
          <w:rFonts w:ascii="Arial" w:eastAsia="Arial" w:hAnsi="Arial" w:cs="Arial"/>
          <w:b/>
          <w:sz w:val="20"/>
          <w:szCs w:val="20"/>
        </w:rPr>
        <w:t>All of the above</w:t>
      </w:r>
    </w:p>
    <w:p w:rsidR="00B3023D" w:rsidRPr="00F45E8C" w:rsidRDefault="00B3023D" w:rsidP="00B3023D">
      <w:pPr>
        <w:numPr>
          <w:ilvl w:val="0"/>
          <w:numId w:val="11"/>
        </w:numPr>
        <w:spacing w:after="120" w:line="276" w:lineRule="auto"/>
        <w:ind w:hanging="360"/>
        <w:rPr>
          <w:rFonts w:ascii="Arial" w:hAnsi="Arial" w:cs="Arial"/>
          <w:sz w:val="20"/>
          <w:szCs w:val="20"/>
        </w:rPr>
      </w:pPr>
      <w:r w:rsidRPr="00F45E8C">
        <w:rPr>
          <w:rFonts w:ascii="Arial" w:hAnsi="Arial" w:cs="Arial"/>
          <w:sz w:val="20"/>
          <w:szCs w:val="20"/>
        </w:rPr>
        <w:t>Which teaching technique is most useful when the case is too complex for the learner and/or time is very limited?</w:t>
      </w:r>
    </w:p>
    <w:p w:rsidR="00B3023D" w:rsidRPr="00F45E8C" w:rsidRDefault="00B3023D" w:rsidP="00B3023D">
      <w:pPr>
        <w:numPr>
          <w:ilvl w:val="1"/>
          <w:numId w:val="11"/>
        </w:numPr>
        <w:spacing w:after="60" w:line="276" w:lineRule="auto"/>
        <w:ind w:hanging="360"/>
        <w:rPr>
          <w:rFonts w:ascii="Arial" w:hAnsi="Arial" w:cs="Arial"/>
          <w:sz w:val="20"/>
          <w:szCs w:val="20"/>
        </w:rPr>
      </w:pPr>
      <w:r w:rsidRPr="00F45E8C">
        <w:rPr>
          <w:rFonts w:ascii="Arial" w:hAnsi="Arial" w:cs="Arial"/>
          <w:sz w:val="20"/>
          <w:szCs w:val="20"/>
        </w:rPr>
        <w:t>Priming</w:t>
      </w:r>
    </w:p>
    <w:p w:rsidR="00B3023D" w:rsidRPr="00F45E8C" w:rsidRDefault="00B3023D" w:rsidP="00B3023D">
      <w:pPr>
        <w:numPr>
          <w:ilvl w:val="1"/>
          <w:numId w:val="11"/>
        </w:numPr>
        <w:spacing w:after="60" w:line="276" w:lineRule="auto"/>
        <w:ind w:hanging="360"/>
        <w:rPr>
          <w:rFonts w:ascii="Arial" w:hAnsi="Arial" w:cs="Arial"/>
          <w:sz w:val="20"/>
          <w:szCs w:val="20"/>
        </w:rPr>
      </w:pPr>
      <w:r w:rsidRPr="00F45E8C">
        <w:rPr>
          <w:rFonts w:ascii="Arial" w:hAnsi="Arial" w:cs="Arial"/>
          <w:sz w:val="20"/>
          <w:szCs w:val="20"/>
        </w:rPr>
        <w:t>Framing</w:t>
      </w:r>
    </w:p>
    <w:p w:rsidR="00B3023D" w:rsidRPr="00F45E8C" w:rsidRDefault="00B3023D" w:rsidP="00B3023D">
      <w:pPr>
        <w:numPr>
          <w:ilvl w:val="1"/>
          <w:numId w:val="11"/>
        </w:numPr>
        <w:spacing w:after="60" w:line="276" w:lineRule="auto"/>
        <w:ind w:hanging="360"/>
        <w:rPr>
          <w:rFonts w:ascii="Arial" w:hAnsi="Arial" w:cs="Arial"/>
          <w:b/>
          <w:sz w:val="20"/>
          <w:szCs w:val="20"/>
        </w:rPr>
      </w:pPr>
      <w:r w:rsidRPr="00F45E8C">
        <w:rPr>
          <w:rFonts w:ascii="Arial" w:hAnsi="Arial" w:cs="Arial"/>
          <w:b/>
          <w:sz w:val="20"/>
          <w:szCs w:val="20"/>
        </w:rPr>
        <w:t>Modeling</w:t>
      </w:r>
    </w:p>
    <w:p w:rsidR="00B3023D" w:rsidRPr="00F45E8C" w:rsidRDefault="00B3023D" w:rsidP="00B3023D">
      <w:pPr>
        <w:numPr>
          <w:ilvl w:val="1"/>
          <w:numId w:val="11"/>
        </w:numPr>
        <w:spacing w:after="240" w:line="276" w:lineRule="auto"/>
        <w:ind w:hanging="360"/>
        <w:rPr>
          <w:rFonts w:ascii="Arial" w:hAnsi="Arial" w:cs="Arial"/>
          <w:sz w:val="20"/>
          <w:szCs w:val="20"/>
        </w:rPr>
      </w:pPr>
      <w:r w:rsidRPr="00F45E8C">
        <w:rPr>
          <w:rFonts w:ascii="Arial" w:hAnsi="Arial" w:cs="Arial"/>
          <w:sz w:val="20"/>
          <w:szCs w:val="20"/>
        </w:rPr>
        <w:t>One-Minute Preceptor</w:t>
      </w:r>
    </w:p>
    <w:p w:rsidR="00B3023D" w:rsidRPr="00F45E8C" w:rsidRDefault="00B3023D" w:rsidP="00B3023D">
      <w:pPr>
        <w:numPr>
          <w:ilvl w:val="0"/>
          <w:numId w:val="11"/>
        </w:numPr>
        <w:spacing w:after="120" w:line="276" w:lineRule="auto"/>
        <w:ind w:hanging="360"/>
        <w:rPr>
          <w:rFonts w:ascii="Arial" w:hAnsi="Arial" w:cs="Arial"/>
          <w:sz w:val="20"/>
          <w:szCs w:val="20"/>
        </w:rPr>
      </w:pPr>
      <w:r w:rsidRPr="00F45E8C">
        <w:rPr>
          <w:rFonts w:ascii="Arial" w:hAnsi="Arial" w:cs="Arial"/>
          <w:sz w:val="20"/>
          <w:szCs w:val="20"/>
        </w:rPr>
        <w:t>Which of the following correctly lists in order the steps of the One Minute Preceptor Model?</w:t>
      </w:r>
    </w:p>
    <w:p w:rsidR="00B3023D" w:rsidRPr="00F45E8C" w:rsidRDefault="00B3023D" w:rsidP="00B3023D">
      <w:pPr>
        <w:numPr>
          <w:ilvl w:val="1"/>
          <w:numId w:val="11"/>
        </w:numPr>
        <w:spacing w:after="60" w:line="276" w:lineRule="auto"/>
        <w:ind w:hanging="360"/>
        <w:rPr>
          <w:rFonts w:ascii="Arial" w:hAnsi="Arial" w:cs="Arial"/>
          <w:b/>
          <w:sz w:val="20"/>
          <w:szCs w:val="20"/>
        </w:rPr>
      </w:pPr>
      <w:r w:rsidRPr="00F45E8C">
        <w:rPr>
          <w:rFonts w:ascii="Arial" w:hAnsi="Arial" w:cs="Arial"/>
          <w:b/>
          <w:sz w:val="20"/>
          <w:szCs w:val="20"/>
        </w:rPr>
        <w:t>Get a commitment, probe for supporting evidence, teach general rules, reinforce what was done right, correct mistakes</w:t>
      </w:r>
    </w:p>
    <w:p w:rsidR="00B3023D" w:rsidRPr="00F45E8C" w:rsidRDefault="00B3023D" w:rsidP="00B3023D">
      <w:pPr>
        <w:numPr>
          <w:ilvl w:val="1"/>
          <w:numId w:val="11"/>
        </w:numPr>
        <w:spacing w:after="60" w:line="276" w:lineRule="auto"/>
        <w:ind w:hanging="360"/>
        <w:rPr>
          <w:rFonts w:ascii="Arial" w:hAnsi="Arial" w:cs="Arial"/>
          <w:sz w:val="20"/>
          <w:szCs w:val="20"/>
        </w:rPr>
      </w:pPr>
      <w:r w:rsidRPr="00F45E8C">
        <w:rPr>
          <w:rFonts w:ascii="Arial" w:hAnsi="Arial" w:cs="Arial"/>
          <w:sz w:val="20"/>
          <w:szCs w:val="20"/>
        </w:rPr>
        <w:t>Reinforce what was done right, correct mistakes, get a commitment, probe for supporting evidence, teach general rules</w:t>
      </w:r>
    </w:p>
    <w:p w:rsidR="00B3023D" w:rsidRPr="00F45E8C" w:rsidRDefault="00B3023D" w:rsidP="00B3023D">
      <w:pPr>
        <w:numPr>
          <w:ilvl w:val="1"/>
          <w:numId w:val="11"/>
        </w:numPr>
        <w:spacing w:after="60" w:line="276" w:lineRule="auto"/>
        <w:ind w:hanging="360"/>
        <w:rPr>
          <w:rFonts w:ascii="Arial" w:hAnsi="Arial" w:cs="Arial"/>
          <w:sz w:val="20"/>
          <w:szCs w:val="20"/>
        </w:rPr>
      </w:pPr>
      <w:r w:rsidRPr="00F45E8C">
        <w:rPr>
          <w:rFonts w:ascii="Arial" w:hAnsi="Arial" w:cs="Arial"/>
          <w:sz w:val="20"/>
          <w:szCs w:val="20"/>
        </w:rPr>
        <w:t>Teach general rules, get a commitment, correct mistakes, probe for supporting evidence, reinforce what was done right</w:t>
      </w:r>
    </w:p>
    <w:p w:rsidR="00B3023D" w:rsidRPr="00F45E8C" w:rsidRDefault="00B3023D" w:rsidP="00B3023D">
      <w:pPr>
        <w:numPr>
          <w:ilvl w:val="1"/>
          <w:numId w:val="11"/>
        </w:numPr>
        <w:spacing w:after="120" w:line="276" w:lineRule="auto"/>
        <w:ind w:hanging="360"/>
        <w:rPr>
          <w:rFonts w:ascii="Arial" w:hAnsi="Arial" w:cs="Arial"/>
          <w:sz w:val="20"/>
          <w:szCs w:val="20"/>
        </w:rPr>
      </w:pPr>
      <w:r w:rsidRPr="00F45E8C">
        <w:rPr>
          <w:rFonts w:ascii="Arial" w:hAnsi="Arial" w:cs="Arial"/>
          <w:sz w:val="20"/>
          <w:szCs w:val="20"/>
        </w:rPr>
        <w:t>Correct mistakes, reinforce what was done right, probe for supporting evidence, get a commitment, teach general rules</w:t>
      </w:r>
    </w:p>
    <w:p w:rsidR="00133CD1" w:rsidRDefault="00133CD1">
      <w:pPr>
        <w:rPr>
          <w:rFonts w:ascii="Arial" w:eastAsia="Arial" w:hAnsi="Arial" w:cs="Arial"/>
          <w:b/>
          <w:sz w:val="20"/>
          <w:szCs w:val="20"/>
        </w:rPr>
      </w:pPr>
      <w:r>
        <w:rPr>
          <w:rFonts w:ascii="Arial" w:eastAsia="Arial" w:hAnsi="Arial" w:cs="Arial"/>
          <w:b/>
          <w:sz w:val="20"/>
          <w:szCs w:val="20"/>
        </w:rPr>
        <w:br w:type="page"/>
      </w:r>
    </w:p>
    <w:p w:rsidR="000B62BE" w:rsidRPr="00F45E8C" w:rsidRDefault="002B0BC9" w:rsidP="00F45E8C">
      <w:pPr>
        <w:tabs>
          <w:tab w:val="left" w:pos="1725"/>
        </w:tabs>
        <w:spacing w:after="120" w:line="276" w:lineRule="auto"/>
        <w:rPr>
          <w:rFonts w:ascii="Arial" w:hAnsi="Arial" w:cs="Arial"/>
          <w:sz w:val="20"/>
          <w:szCs w:val="20"/>
        </w:rPr>
      </w:pPr>
      <w:r w:rsidRPr="00F45E8C">
        <w:rPr>
          <w:rFonts w:ascii="Arial" w:eastAsia="Arial" w:hAnsi="Arial" w:cs="Arial"/>
          <w:b/>
          <w:sz w:val="20"/>
          <w:szCs w:val="20"/>
        </w:rPr>
        <w:lastRenderedPageBreak/>
        <w:t>References</w:t>
      </w:r>
    </w:p>
    <w:p w:rsidR="0002698A" w:rsidRPr="00F45E8C" w:rsidRDefault="0002698A" w:rsidP="00F45E8C">
      <w:pPr>
        <w:spacing w:after="120" w:line="276" w:lineRule="auto"/>
        <w:rPr>
          <w:rFonts w:ascii="Arial" w:hAnsi="Arial" w:cs="Arial"/>
          <w:sz w:val="20"/>
          <w:szCs w:val="20"/>
        </w:rPr>
      </w:pPr>
      <w:r w:rsidRPr="00F45E8C">
        <w:rPr>
          <w:rFonts w:ascii="Arial" w:eastAsia="Arial" w:hAnsi="Arial" w:cs="Arial"/>
          <w:sz w:val="20"/>
          <w:szCs w:val="20"/>
        </w:rPr>
        <w:t>AAIM (Alliance for Academic Internal Medicine) Toolbox</w:t>
      </w:r>
    </w:p>
    <w:p w:rsidR="0002698A" w:rsidRPr="00F45E8C" w:rsidRDefault="0002698A" w:rsidP="00F45E8C">
      <w:pPr>
        <w:spacing w:after="120" w:line="276" w:lineRule="auto"/>
        <w:rPr>
          <w:rFonts w:ascii="Arial" w:hAnsi="Arial" w:cs="Arial"/>
          <w:sz w:val="20"/>
          <w:szCs w:val="20"/>
        </w:rPr>
      </w:pPr>
      <w:r w:rsidRPr="00F45E8C">
        <w:rPr>
          <w:rFonts w:ascii="Arial" w:eastAsia="Arial" w:hAnsi="Arial" w:cs="Arial"/>
          <w:sz w:val="20"/>
          <w:szCs w:val="20"/>
        </w:rPr>
        <w:t>AAP Residents as Teachers Curriculum</w:t>
      </w:r>
    </w:p>
    <w:p w:rsidR="0002698A" w:rsidRPr="00F45E8C" w:rsidRDefault="0002698A" w:rsidP="00F45E8C">
      <w:pPr>
        <w:spacing w:after="120" w:line="276" w:lineRule="auto"/>
        <w:rPr>
          <w:rFonts w:ascii="Arial" w:hAnsi="Arial" w:cs="Arial"/>
          <w:sz w:val="20"/>
          <w:szCs w:val="20"/>
        </w:rPr>
      </w:pPr>
      <w:r w:rsidRPr="00F45E8C">
        <w:rPr>
          <w:rFonts w:ascii="Arial" w:eastAsia="Arial" w:hAnsi="Arial" w:cs="Arial"/>
          <w:sz w:val="20"/>
          <w:szCs w:val="20"/>
        </w:rPr>
        <w:t>Alguire PC, DeWitt DE, Pinsky LE et al.</w:t>
      </w:r>
      <w:r>
        <w:rPr>
          <w:rFonts w:ascii="Arial" w:eastAsia="Arial" w:hAnsi="Arial" w:cs="Arial"/>
          <w:sz w:val="20"/>
          <w:szCs w:val="20"/>
        </w:rPr>
        <w:t xml:space="preserve"> </w:t>
      </w:r>
      <w:r w:rsidRPr="00F45E8C">
        <w:rPr>
          <w:rFonts w:ascii="Arial" w:eastAsia="Arial" w:hAnsi="Arial" w:cs="Arial"/>
          <w:sz w:val="20"/>
          <w:szCs w:val="20"/>
        </w:rPr>
        <w:t>Teaching in Your Office: A Guide to Instructing Medical Students and Residents.</w:t>
      </w:r>
      <w:r>
        <w:rPr>
          <w:rFonts w:ascii="Arial" w:eastAsia="Arial" w:hAnsi="Arial" w:cs="Arial"/>
          <w:sz w:val="20"/>
          <w:szCs w:val="20"/>
        </w:rPr>
        <w:t xml:space="preserve"> </w:t>
      </w:r>
      <w:r w:rsidRPr="00F45E8C">
        <w:rPr>
          <w:rFonts w:ascii="Arial" w:eastAsia="Arial" w:hAnsi="Arial" w:cs="Arial"/>
          <w:sz w:val="20"/>
          <w:szCs w:val="20"/>
        </w:rPr>
        <w:t>2</w:t>
      </w:r>
      <w:r w:rsidRPr="00F45E8C">
        <w:rPr>
          <w:rFonts w:ascii="Arial" w:eastAsia="Arial" w:hAnsi="Arial" w:cs="Arial"/>
          <w:sz w:val="20"/>
          <w:szCs w:val="20"/>
          <w:vertAlign w:val="superscript"/>
        </w:rPr>
        <w:t>nd</w:t>
      </w:r>
      <w:r w:rsidRPr="00F45E8C">
        <w:rPr>
          <w:rFonts w:ascii="Arial" w:eastAsia="Arial" w:hAnsi="Arial" w:cs="Arial"/>
          <w:sz w:val="20"/>
          <w:szCs w:val="20"/>
        </w:rPr>
        <w:t xml:space="preserve"> Ed.</w:t>
      </w:r>
      <w:r>
        <w:rPr>
          <w:rFonts w:ascii="Arial" w:eastAsia="Arial" w:hAnsi="Arial" w:cs="Arial"/>
          <w:sz w:val="20"/>
          <w:szCs w:val="20"/>
        </w:rPr>
        <w:t xml:space="preserve"> </w:t>
      </w:r>
      <w:r w:rsidRPr="00F45E8C">
        <w:rPr>
          <w:rFonts w:ascii="Arial" w:eastAsia="Arial" w:hAnsi="Arial" w:cs="Arial"/>
          <w:sz w:val="20"/>
          <w:szCs w:val="20"/>
        </w:rPr>
        <w:t>ACP Press; Philadelphia, PA.</w:t>
      </w:r>
      <w:r>
        <w:rPr>
          <w:rFonts w:ascii="Arial" w:eastAsia="Arial" w:hAnsi="Arial" w:cs="Arial"/>
          <w:sz w:val="20"/>
          <w:szCs w:val="20"/>
        </w:rPr>
        <w:t xml:space="preserve"> 2008</w:t>
      </w:r>
    </w:p>
    <w:p w:rsidR="0002698A" w:rsidRPr="00F45E8C" w:rsidRDefault="0002698A" w:rsidP="00F45E8C">
      <w:pPr>
        <w:spacing w:after="120" w:line="276" w:lineRule="auto"/>
        <w:rPr>
          <w:rFonts w:ascii="Arial" w:hAnsi="Arial" w:cs="Arial"/>
          <w:sz w:val="20"/>
          <w:szCs w:val="20"/>
        </w:rPr>
      </w:pPr>
      <w:r w:rsidRPr="00F45E8C">
        <w:rPr>
          <w:rFonts w:ascii="Arial" w:eastAsia="Arial" w:hAnsi="Arial" w:cs="Arial"/>
          <w:sz w:val="20"/>
          <w:szCs w:val="20"/>
        </w:rPr>
        <w:t>Knowles MS, Holton EF, Swanson RA.</w:t>
      </w:r>
      <w:r>
        <w:rPr>
          <w:rFonts w:ascii="Arial" w:eastAsia="Arial" w:hAnsi="Arial" w:cs="Arial"/>
          <w:sz w:val="20"/>
          <w:szCs w:val="20"/>
        </w:rPr>
        <w:t xml:space="preserve"> </w:t>
      </w:r>
      <w:r w:rsidRPr="00F45E8C">
        <w:rPr>
          <w:rFonts w:ascii="Arial" w:eastAsia="Arial" w:hAnsi="Arial" w:cs="Arial"/>
          <w:sz w:val="20"/>
          <w:szCs w:val="20"/>
        </w:rPr>
        <w:t>The Adult Learner: The Definitive Classic in Adult Education and Human Resource Development. 6</w:t>
      </w:r>
      <w:r w:rsidRPr="00F45E8C">
        <w:rPr>
          <w:rFonts w:ascii="Arial" w:eastAsia="Arial" w:hAnsi="Arial" w:cs="Arial"/>
          <w:sz w:val="20"/>
          <w:szCs w:val="20"/>
          <w:vertAlign w:val="superscript"/>
        </w:rPr>
        <w:t>th</w:t>
      </w:r>
      <w:r w:rsidRPr="00F45E8C">
        <w:rPr>
          <w:rFonts w:ascii="Arial" w:eastAsia="Arial" w:hAnsi="Arial" w:cs="Arial"/>
          <w:sz w:val="20"/>
          <w:szCs w:val="20"/>
        </w:rPr>
        <w:t xml:space="preserve"> Ed.</w:t>
      </w:r>
      <w:r>
        <w:rPr>
          <w:rFonts w:ascii="Arial" w:eastAsia="Arial" w:hAnsi="Arial" w:cs="Arial"/>
          <w:sz w:val="20"/>
          <w:szCs w:val="20"/>
        </w:rPr>
        <w:t xml:space="preserve"> </w:t>
      </w:r>
      <w:r w:rsidRPr="00F45E8C">
        <w:rPr>
          <w:rFonts w:ascii="Arial" w:eastAsia="Arial" w:hAnsi="Arial" w:cs="Arial"/>
          <w:sz w:val="20"/>
          <w:szCs w:val="20"/>
        </w:rPr>
        <w:t>Elsevier; Burlington, MA.</w:t>
      </w:r>
      <w:r>
        <w:rPr>
          <w:rFonts w:ascii="Arial" w:eastAsia="Arial" w:hAnsi="Arial" w:cs="Arial"/>
          <w:sz w:val="20"/>
          <w:szCs w:val="20"/>
        </w:rPr>
        <w:t xml:space="preserve"> 2005</w:t>
      </w:r>
    </w:p>
    <w:p w:rsidR="0002698A" w:rsidRPr="00F45E8C" w:rsidRDefault="0002698A" w:rsidP="00F45E8C">
      <w:pPr>
        <w:spacing w:after="120" w:line="276" w:lineRule="auto"/>
        <w:rPr>
          <w:rFonts w:ascii="Arial" w:hAnsi="Arial" w:cs="Arial"/>
          <w:sz w:val="20"/>
          <w:szCs w:val="20"/>
        </w:rPr>
      </w:pPr>
      <w:r w:rsidRPr="00F45E8C">
        <w:rPr>
          <w:rFonts w:ascii="Arial" w:eastAsia="Arial" w:hAnsi="Arial" w:cs="Arial"/>
          <w:sz w:val="20"/>
          <w:szCs w:val="20"/>
        </w:rPr>
        <w:t>McGee and Irby. Teaching in the outpatient clinic. J Gen Intern Med. 1997 Apr; 12(</w:t>
      </w:r>
      <w:proofErr w:type="spellStart"/>
      <w:r w:rsidRPr="00F45E8C">
        <w:rPr>
          <w:rFonts w:ascii="Arial" w:eastAsia="Arial" w:hAnsi="Arial" w:cs="Arial"/>
          <w:sz w:val="20"/>
          <w:szCs w:val="20"/>
        </w:rPr>
        <w:t>Suppl</w:t>
      </w:r>
      <w:proofErr w:type="spellEnd"/>
      <w:r w:rsidRPr="00F45E8C">
        <w:rPr>
          <w:rFonts w:ascii="Arial" w:eastAsia="Arial" w:hAnsi="Arial" w:cs="Arial"/>
          <w:sz w:val="20"/>
          <w:szCs w:val="20"/>
        </w:rPr>
        <w:t xml:space="preserve"> 2): S34–S40. </w:t>
      </w:r>
      <w:proofErr w:type="spellStart"/>
      <w:proofErr w:type="gramStart"/>
      <w:r w:rsidRPr="00F45E8C">
        <w:rPr>
          <w:rFonts w:ascii="Arial" w:eastAsia="Arial" w:hAnsi="Arial" w:cs="Arial"/>
          <w:sz w:val="20"/>
          <w:szCs w:val="20"/>
        </w:rPr>
        <w:t>doi</w:t>
      </w:r>
      <w:proofErr w:type="spellEnd"/>
      <w:proofErr w:type="gramEnd"/>
      <w:r w:rsidRPr="00F45E8C">
        <w:rPr>
          <w:rFonts w:ascii="Arial" w:eastAsia="Arial" w:hAnsi="Arial" w:cs="Arial"/>
          <w:sz w:val="20"/>
          <w:szCs w:val="20"/>
        </w:rPr>
        <w:t>:</w:t>
      </w:r>
      <w:r>
        <w:rPr>
          <w:rFonts w:ascii="Arial" w:eastAsia="Arial" w:hAnsi="Arial" w:cs="Arial"/>
          <w:sz w:val="20"/>
          <w:szCs w:val="20"/>
        </w:rPr>
        <w:t xml:space="preserve"> </w:t>
      </w:r>
      <w:r w:rsidRPr="00F45E8C">
        <w:rPr>
          <w:rFonts w:ascii="Arial" w:eastAsia="Arial" w:hAnsi="Arial" w:cs="Arial"/>
          <w:sz w:val="20"/>
          <w:szCs w:val="20"/>
        </w:rPr>
        <w:t xml:space="preserve">10.1046/j.1525-1497.12.s2.5.x </w:t>
      </w:r>
      <w:hyperlink r:id="rId8">
        <w:r w:rsidRPr="00F45E8C">
          <w:rPr>
            <w:rFonts w:ascii="Arial" w:eastAsia="Arial" w:hAnsi="Arial" w:cs="Arial"/>
            <w:color w:val="0000FF"/>
            <w:sz w:val="20"/>
            <w:szCs w:val="20"/>
            <w:u w:val="single"/>
          </w:rPr>
          <w:t>http://www.ncbi.nlm.nih.gov/pmc/articles/PMC1497226/</w:t>
        </w:r>
      </w:hyperlink>
      <w:hyperlink r:id="rId9"/>
    </w:p>
    <w:p w:rsidR="0002698A" w:rsidRPr="00F45E8C" w:rsidRDefault="0002698A" w:rsidP="00F45E8C">
      <w:pPr>
        <w:spacing w:after="120" w:line="276" w:lineRule="auto"/>
        <w:rPr>
          <w:rFonts w:ascii="Arial" w:hAnsi="Arial" w:cs="Arial"/>
          <w:sz w:val="20"/>
          <w:szCs w:val="20"/>
        </w:rPr>
      </w:pPr>
      <w:r w:rsidRPr="00F45E8C">
        <w:rPr>
          <w:rFonts w:ascii="Arial" w:eastAsia="Arial" w:hAnsi="Arial" w:cs="Arial"/>
          <w:sz w:val="20"/>
          <w:szCs w:val="20"/>
        </w:rPr>
        <w:t xml:space="preserve">Regan-Smith et al. An efficient and effective teaching model for ambulatory education. </w:t>
      </w:r>
      <w:proofErr w:type="spellStart"/>
      <w:r w:rsidRPr="00F45E8C">
        <w:rPr>
          <w:rFonts w:ascii="Arial" w:eastAsia="Arial" w:hAnsi="Arial" w:cs="Arial"/>
          <w:sz w:val="20"/>
          <w:szCs w:val="20"/>
        </w:rPr>
        <w:t>Acad</w:t>
      </w:r>
      <w:proofErr w:type="spellEnd"/>
      <w:r w:rsidRPr="00F45E8C">
        <w:rPr>
          <w:rFonts w:ascii="Arial" w:eastAsia="Arial" w:hAnsi="Arial" w:cs="Arial"/>
          <w:sz w:val="20"/>
          <w:szCs w:val="20"/>
        </w:rPr>
        <w:t xml:space="preserve"> Med, 2002, 77(7): 593-599.</w:t>
      </w:r>
    </w:p>
    <w:p w:rsidR="0002698A" w:rsidRPr="00F45E8C" w:rsidRDefault="0002698A" w:rsidP="00F45E8C">
      <w:pPr>
        <w:spacing w:after="120" w:line="276" w:lineRule="auto"/>
        <w:rPr>
          <w:rFonts w:ascii="Arial" w:hAnsi="Arial" w:cs="Arial"/>
          <w:sz w:val="20"/>
          <w:szCs w:val="20"/>
        </w:rPr>
      </w:pPr>
      <w:r w:rsidRPr="00F45E8C">
        <w:rPr>
          <w:rFonts w:ascii="Arial" w:eastAsia="Arial" w:hAnsi="Arial" w:cs="Arial"/>
          <w:sz w:val="20"/>
          <w:szCs w:val="20"/>
        </w:rPr>
        <w:t xml:space="preserve">Whitman N </w:t>
      </w:r>
      <w:r w:rsidR="000244AC">
        <w:rPr>
          <w:rFonts w:ascii="Arial" w:eastAsia="Arial" w:hAnsi="Arial" w:cs="Arial"/>
          <w:sz w:val="20"/>
          <w:szCs w:val="20"/>
        </w:rPr>
        <w:t>and</w:t>
      </w:r>
      <w:bookmarkStart w:id="1" w:name="_GoBack"/>
      <w:bookmarkEnd w:id="1"/>
      <w:r w:rsidRPr="00F45E8C">
        <w:rPr>
          <w:rFonts w:ascii="Arial" w:eastAsia="Arial" w:hAnsi="Arial" w:cs="Arial"/>
          <w:sz w:val="20"/>
          <w:szCs w:val="20"/>
        </w:rPr>
        <w:t xml:space="preserve"> </w:t>
      </w:r>
      <w:proofErr w:type="spellStart"/>
      <w:r w:rsidRPr="00F45E8C">
        <w:rPr>
          <w:rFonts w:ascii="Arial" w:eastAsia="Arial" w:hAnsi="Arial" w:cs="Arial"/>
          <w:sz w:val="20"/>
          <w:szCs w:val="20"/>
        </w:rPr>
        <w:t>Schwenk</w:t>
      </w:r>
      <w:proofErr w:type="spellEnd"/>
      <w:r w:rsidRPr="00F45E8C">
        <w:rPr>
          <w:rFonts w:ascii="Arial" w:eastAsia="Arial" w:hAnsi="Arial" w:cs="Arial"/>
          <w:sz w:val="20"/>
          <w:szCs w:val="20"/>
        </w:rPr>
        <w:t xml:space="preserve"> T.</w:t>
      </w:r>
      <w:r>
        <w:rPr>
          <w:rFonts w:ascii="Arial" w:eastAsia="Arial" w:hAnsi="Arial" w:cs="Arial"/>
          <w:sz w:val="20"/>
          <w:szCs w:val="20"/>
        </w:rPr>
        <w:t xml:space="preserve"> </w:t>
      </w:r>
      <w:r w:rsidRPr="00F45E8C">
        <w:rPr>
          <w:rFonts w:ascii="Arial" w:eastAsia="Arial" w:hAnsi="Arial" w:cs="Arial"/>
          <w:sz w:val="20"/>
          <w:szCs w:val="20"/>
        </w:rPr>
        <w:t>Residents as Teachers: A Guide to Educational Practice.</w:t>
      </w:r>
      <w:r>
        <w:rPr>
          <w:rFonts w:ascii="Arial" w:eastAsia="Arial" w:hAnsi="Arial" w:cs="Arial"/>
          <w:sz w:val="20"/>
          <w:szCs w:val="20"/>
        </w:rPr>
        <w:t xml:space="preserve"> </w:t>
      </w:r>
      <w:r w:rsidRPr="00F45E8C">
        <w:rPr>
          <w:rFonts w:ascii="Arial" w:eastAsia="Arial" w:hAnsi="Arial" w:cs="Arial"/>
          <w:sz w:val="20"/>
          <w:szCs w:val="20"/>
        </w:rPr>
        <w:t>3</w:t>
      </w:r>
      <w:r w:rsidRPr="00F45E8C">
        <w:rPr>
          <w:rFonts w:ascii="Arial" w:eastAsia="Arial" w:hAnsi="Arial" w:cs="Arial"/>
          <w:sz w:val="20"/>
          <w:szCs w:val="20"/>
          <w:vertAlign w:val="superscript"/>
        </w:rPr>
        <w:t>rd</w:t>
      </w:r>
      <w:r w:rsidRPr="00F45E8C">
        <w:rPr>
          <w:rFonts w:ascii="Arial" w:eastAsia="Arial" w:hAnsi="Arial" w:cs="Arial"/>
          <w:sz w:val="20"/>
          <w:szCs w:val="20"/>
        </w:rPr>
        <w:t xml:space="preserve"> Ed.</w:t>
      </w:r>
      <w:r>
        <w:rPr>
          <w:rFonts w:ascii="Arial" w:eastAsia="Arial" w:hAnsi="Arial" w:cs="Arial"/>
          <w:sz w:val="20"/>
          <w:szCs w:val="20"/>
        </w:rPr>
        <w:t xml:space="preserve"> </w:t>
      </w:r>
      <w:proofErr w:type="spellStart"/>
      <w:r w:rsidRPr="00F45E8C">
        <w:rPr>
          <w:rFonts w:ascii="Arial" w:eastAsia="Arial" w:hAnsi="Arial" w:cs="Arial"/>
          <w:sz w:val="20"/>
          <w:szCs w:val="20"/>
        </w:rPr>
        <w:t>Whittman</w:t>
      </w:r>
      <w:proofErr w:type="spellEnd"/>
      <w:r w:rsidRPr="00F45E8C">
        <w:rPr>
          <w:rFonts w:ascii="Arial" w:eastAsia="Arial" w:hAnsi="Arial" w:cs="Arial"/>
          <w:sz w:val="20"/>
          <w:szCs w:val="20"/>
        </w:rPr>
        <w:t xml:space="preserve"> Associates; Pacific Grove, CA.</w:t>
      </w:r>
      <w:r>
        <w:rPr>
          <w:rFonts w:ascii="Arial" w:eastAsia="Arial" w:hAnsi="Arial" w:cs="Arial"/>
          <w:sz w:val="20"/>
          <w:szCs w:val="20"/>
        </w:rPr>
        <w:t xml:space="preserve"> 2005</w:t>
      </w:r>
    </w:p>
    <w:p w:rsidR="0002698A" w:rsidRPr="00F45E8C" w:rsidRDefault="0002698A" w:rsidP="00F45E8C">
      <w:pPr>
        <w:spacing w:after="120" w:line="276" w:lineRule="auto"/>
        <w:rPr>
          <w:rFonts w:ascii="Arial" w:hAnsi="Arial" w:cs="Arial"/>
          <w:sz w:val="20"/>
          <w:szCs w:val="20"/>
        </w:rPr>
      </w:pPr>
      <w:r w:rsidRPr="00F45E8C">
        <w:rPr>
          <w:rFonts w:ascii="Arial" w:eastAsia="Arial" w:hAnsi="Arial" w:cs="Arial"/>
          <w:sz w:val="20"/>
          <w:szCs w:val="20"/>
        </w:rPr>
        <w:t>Wiese J. Teaching in the Hospital. ACP Press; Philadelphia, PA.</w:t>
      </w:r>
      <w:r>
        <w:rPr>
          <w:rFonts w:ascii="Arial" w:eastAsia="Arial" w:hAnsi="Arial" w:cs="Arial"/>
          <w:sz w:val="20"/>
          <w:szCs w:val="20"/>
        </w:rPr>
        <w:t xml:space="preserve"> 2010 </w:t>
      </w:r>
    </w:p>
    <w:p w:rsidR="000B62BE" w:rsidRPr="00F45E8C" w:rsidRDefault="000B62BE" w:rsidP="00F45E8C">
      <w:pPr>
        <w:spacing w:after="120" w:line="276" w:lineRule="auto"/>
        <w:rPr>
          <w:rFonts w:ascii="Arial" w:hAnsi="Arial" w:cs="Arial"/>
          <w:sz w:val="20"/>
          <w:szCs w:val="20"/>
        </w:rPr>
      </w:pPr>
    </w:p>
    <w:sectPr w:rsidR="000B62BE" w:rsidRPr="00F45E8C">
      <w:footerReference w:type="default" r:id="rId10"/>
      <w:headerReference w:type="first" r:id="rId11"/>
      <w:footerReference w:type="first" r:id="rId12"/>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F2" w:rsidRDefault="00D206F2">
      <w:r>
        <w:separator/>
      </w:r>
    </w:p>
  </w:endnote>
  <w:endnote w:type="continuationSeparator" w:id="0">
    <w:p w:rsidR="00D206F2" w:rsidRDefault="00D2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A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E" w:rsidRDefault="002B0BC9" w:rsidP="004C7F95">
    <w:pPr>
      <w:tabs>
        <w:tab w:val="center" w:pos="4680"/>
        <w:tab w:val="right" w:pos="9360"/>
      </w:tabs>
    </w:pPr>
    <w:r>
      <w:rPr>
        <w:rFonts w:ascii="Helvetica Neue" w:eastAsia="Helvetica Neue" w:hAnsi="Helvetica Neue" w:cs="Helvetica Neue"/>
        <w:sz w:val="18"/>
        <w:szCs w:val="18"/>
      </w:rPr>
      <w:t>© Society of Teachers of Family Medicine &amp; Association of Family Medicine Residency Directors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E" w:rsidRDefault="002B0BC9" w:rsidP="004C7F95">
    <w:pPr>
      <w:tabs>
        <w:tab w:val="center" w:pos="4680"/>
        <w:tab w:val="right" w:pos="9360"/>
      </w:tabs>
    </w:pPr>
    <w:r>
      <w:rPr>
        <w:rFonts w:ascii="Helvetica Neue" w:eastAsia="Helvetica Neue" w:hAnsi="Helvetica Neue" w:cs="Helvetica Neue"/>
        <w:sz w:val="18"/>
        <w:szCs w:val="18"/>
      </w:rPr>
      <w:t>© Society of Teachers of Family Medicine &amp; Association of Family Medicine Residency Directors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F2" w:rsidRDefault="00D206F2">
      <w:r>
        <w:separator/>
      </w:r>
    </w:p>
  </w:footnote>
  <w:footnote w:type="continuationSeparator" w:id="0">
    <w:p w:rsidR="00D206F2" w:rsidRDefault="00D20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BE" w:rsidRDefault="002B0BC9">
    <w:pPr>
      <w:tabs>
        <w:tab w:val="center" w:pos="4680"/>
        <w:tab w:val="right" w:pos="9360"/>
      </w:tabs>
      <w:spacing w:before="720"/>
    </w:pPr>
    <w:r>
      <w:rPr>
        <w:noProof/>
      </w:rPr>
      <w:drawing>
        <wp:anchor distT="0" distB="0" distL="114300" distR="114300" simplePos="0" relativeHeight="251658240" behindDoc="0" locked="0" layoutInCell="0" hidden="0" allowOverlap="1" wp14:anchorId="6A2F63FB" wp14:editId="371B7C09">
          <wp:simplePos x="0" y="0"/>
          <wp:positionH relativeFrom="margin">
            <wp:posOffset>-685799</wp:posOffset>
          </wp:positionH>
          <wp:positionV relativeFrom="paragraph">
            <wp:posOffset>-917574</wp:posOffset>
          </wp:positionV>
          <wp:extent cx="7772400" cy="12179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772400" cy="12179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10B"/>
    <w:multiLevelType w:val="multilevel"/>
    <w:tmpl w:val="2AFA0E5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6FE6ABE"/>
    <w:multiLevelType w:val="hybridMultilevel"/>
    <w:tmpl w:val="B6789F54"/>
    <w:lvl w:ilvl="0" w:tplc="FECC8476">
      <w:start w:val="1"/>
      <w:numFmt w:val="bullet"/>
      <w:lvlText w:val="•"/>
      <w:lvlJc w:val="left"/>
      <w:pPr>
        <w:tabs>
          <w:tab w:val="num" w:pos="720"/>
        </w:tabs>
        <w:ind w:left="720" w:hanging="360"/>
      </w:pPr>
      <w:rPr>
        <w:rFonts w:ascii="Arial" w:hAnsi="Arial" w:hint="default"/>
      </w:rPr>
    </w:lvl>
    <w:lvl w:ilvl="1" w:tplc="47503512" w:tentative="1">
      <w:start w:val="1"/>
      <w:numFmt w:val="bullet"/>
      <w:lvlText w:val="•"/>
      <w:lvlJc w:val="left"/>
      <w:pPr>
        <w:tabs>
          <w:tab w:val="num" w:pos="1440"/>
        </w:tabs>
        <w:ind w:left="1440" w:hanging="360"/>
      </w:pPr>
      <w:rPr>
        <w:rFonts w:ascii="Arial" w:hAnsi="Arial" w:hint="default"/>
      </w:rPr>
    </w:lvl>
    <w:lvl w:ilvl="2" w:tplc="8362B066" w:tentative="1">
      <w:start w:val="1"/>
      <w:numFmt w:val="bullet"/>
      <w:lvlText w:val="•"/>
      <w:lvlJc w:val="left"/>
      <w:pPr>
        <w:tabs>
          <w:tab w:val="num" w:pos="2160"/>
        </w:tabs>
        <w:ind w:left="2160" w:hanging="360"/>
      </w:pPr>
      <w:rPr>
        <w:rFonts w:ascii="Arial" w:hAnsi="Arial" w:hint="default"/>
      </w:rPr>
    </w:lvl>
    <w:lvl w:ilvl="3" w:tplc="DDC0AB90" w:tentative="1">
      <w:start w:val="1"/>
      <w:numFmt w:val="bullet"/>
      <w:lvlText w:val="•"/>
      <w:lvlJc w:val="left"/>
      <w:pPr>
        <w:tabs>
          <w:tab w:val="num" w:pos="2880"/>
        </w:tabs>
        <w:ind w:left="2880" w:hanging="360"/>
      </w:pPr>
      <w:rPr>
        <w:rFonts w:ascii="Arial" w:hAnsi="Arial" w:hint="default"/>
      </w:rPr>
    </w:lvl>
    <w:lvl w:ilvl="4" w:tplc="51F20B86" w:tentative="1">
      <w:start w:val="1"/>
      <w:numFmt w:val="bullet"/>
      <w:lvlText w:val="•"/>
      <w:lvlJc w:val="left"/>
      <w:pPr>
        <w:tabs>
          <w:tab w:val="num" w:pos="3600"/>
        </w:tabs>
        <w:ind w:left="3600" w:hanging="360"/>
      </w:pPr>
      <w:rPr>
        <w:rFonts w:ascii="Arial" w:hAnsi="Arial" w:hint="default"/>
      </w:rPr>
    </w:lvl>
    <w:lvl w:ilvl="5" w:tplc="94840D46" w:tentative="1">
      <w:start w:val="1"/>
      <w:numFmt w:val="bullet"/>
      <w:lvlText w:val="•"/>
      <w:lvlJc w:val="left"/>
      <w:pPr>
        <w:tabs>
          <w:tab w:val="num" w:pos="4320"/>
        </w:tabs>
        <w:ind w:left="4320" w:hanging="360"/>
      </w:pPr>
      <w:rPr>
        <w:rFonts w:ascii="Arial" w:hAnsi="Arial" w:hint="default"/>
      </w:rPr>
    </w:lvl>
    <w:lvl w:ilvl="6" w:tplc="A9DE1760" w:tentative="1">
      <w:start w:val="1"/>
      <w:numFmt w:val="bullet"/>
      <w:lvlText w:val="•"/>
      <w:lvlJc w:val="left"/>
      <w:pPr>
        <w:tabs>
          <w:tab w:val="num" w:pos="5040"/>
        </w:tabs>
        <w:ind w:left="5040" w:hanging="360"/>
      </w:pPr>
      <w:rPr>
        <w:rFonts w:ascii="Arial" w:hAnsi="Arial" w:hint="default"/>
      </w:rPr>
    </w:lvl>
    <w:lvl w:ilvl="7" w:tplc="463CDF52" w:tentative="1">
      <w:start w:val="1"/>
      <w:numFmt w:val="bullet"/>
      <w:lvlText w:val="•"/>
      <w:lvlJc w:val="left"/>
      <w:pPr>
        <w:tabs>
          <w:tab w:val="num" w:pos="5760"/>
        </w:tabs>
        <w:ind w:left="5760" w:hanging="360"/>
      </w:pPr>
      <w:rPr>
        <w:rFonts w:ascii="Arial" w:hAnsi="Arial" w:hint="default"/>
      </w:rPr>
    </w:lvl>
    <w:lvl w:ilvl="8" w:tplc="F426E542" w:tentative="1">
      <w:start w:val="1"/>
      <w:numFmt w:val="bullet"/>
      <w:lvlText w:val="•"/>
      <w:lvlJc w:val="left"/>
      <w:pPr>
        <w:tabs>
          <w:tab w:val="num" w:pos="6480"/>
        </w:tabs>
        <w:ind w:left="6480" w:hanging="360"/>
      </w:pPr>
      <w:rPr>
        <w:rFonts w:ascii="Arial" w:hAnsi="Arial" w:hint="default"/>
      </w:rPr>
    </w:lvl>
  </w:abstractNum>
  <w:abstractNum w:abstractNumId="2">
    <w:nsid w:val="0B5A1ACE"/>
    <w:multiLevelType w:val="hybridMultilevel"/>
    <w:tmpl w:val="2D8EE9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A0120"/>
    <w:multiLevelType w:val="multilevel"/>
    <w:tmpl w:val="C1E898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4DB4583"/>
    <w:multiLevelType w:val="hybridMultilevel"/>
    <w:tmpl w:val="8788CDF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95BF1"/>
    <w:multiLevelType w:val="hybridMultilevel"/>
    <w:tmpl w:val="1694965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07E9A"/>
    <w:multiLevelType w:val="hybridMultilevel"/>
    <w:tmpl w:val="5330C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B3C81"/>
    <w:multiLevelType w:val="multilevel"/>
    <w:tmpl w:val="95C8A7C4"/>
    <w:lvl w:ilvl="0">
      <w:start w:val="1"/>
      <w:numFmt w:val="decimal"/>
      <w:lvlText w:val="%1."/>
      <w:lvlJc w:val="left"/>
      <w:pPr>
        <w:ind w:left="720" w:firstLine="360"/>
      </w:p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980"/>
      </w:pPr>
      <w:rPr>
        <w:rFonts w:ascii="Symbol" w:hAnsi="Symbol" w:hint="default"/>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1C078D4"/>
    <w:multiLevelType w:val="hybridMultilevel"/>
    <w:tmpl w:val="2C46E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00EF2"/>
    <w:multiLevelType w:val="multilevel"/>
    <w:tmpl w:val="B5447F30"/>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9B95F91"/>
    <w:multiLevelType w:val="multilevel"/>
    <w:tmpl w:val="1CF4107A"/>
    <w:lvl w:ilvl="0">
      <w:start w:val="1"/>
      <w:numFmt w:val="bullet"/>
      <w:lvlText w:val=""/>
      <w:lvlJc w:val="left"/>
      <w:pPr>
        <w:ind w:left="1080" w:firstLine="360"/>
      </w:pPr>
      <w:rPr>
        <w:rFonts w:ascii="Wingdings" w:hAnsi="Wingdings" w:hint="default"/>
      </w:rPr>
    </w:lvl>
    <w:lvl w:ilvl="1">
      <w:start w:val="1"/>
      <w:numFmt w:val="bullet"/>
      <w:lvlText w:val=""/>
      <w:lvlJc w:val="left"/>
      <w:pPr>
        <w:ind w:left="1800" w:firstLine="1080"/>
      </w:pPr>
      <w:rPr>
        <w:rFonts w:ascii="Symbol" w:hAnsi="Symbol" w:hint="default"/>
      </w:r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11">
    <w:nsid w:val="331744D0"/>
    <w:multiLevelType w:val="hybridMultilevel"/>
    <w:tmpl w:val="DF2C3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919B6"/>
    <w:multiLevelType w:val="hybridMultilevel"/>
    <w:tmpl w:val="DE784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B0338"/>
    <w:multiLevelType w:val="multilevel"/>
    <w:tmpl w:val="5D6ED0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6090F3A"/>
    <w:multiLevelType w:val="multilevel"/>
    <w:tmpl w:val="82F46548"/>
    <w:lvl w:ilvl="0">
      <w:start w:val="1"/>
      <w:numFmt w:val="bullet"/>
      <w:lvlText w:val=""/>
      <w:lvlJc w:val="left"/>
      <w:pPr>
        <w:ind w:left="1440" w:firstLine="360"/>
      </w:pPr>
      <w:rPr>
        <w:rFonts w:ascii="Wingdings" w:hAnsi="Wingdings" w:hint="default"/>
      </w:rPr>
    </w:lvl>
    <w:lvl w:ilvl="1">
      <w:start w:val="1"/>
      <w:numFmt w:val="bullet"/>
      <w:lvlText w:val="o"/>
      <w:lvlJc w:val="left"/>
      <w:pPr>
        <w:ind w:left="2160" w:firstLine="1080"/>
      </w:pPr>
      <w:rPr>
        <w:rFonts w:ascii="Arial" w:eastAsia="Arial" w:hAnsi="Arial" w:cs="Arial"/>
      </w:rPr>
    </w:lvl>
    <w:lvl w:ilvl="2">
      <w:start w:val="1"/>
      <w:numFmt w:val="bullet"/>
      <w:lvlText w:val="▪"/>
      <w:lvlJc w:val="left"/>
      <w:pPr>
        <w:ind w:left="2880" w:firstLine="1800"/>
      </w:pPr>
      <w:rPr>
        <w:rFonts w:ascii="Arial" w:eastAsia="Arial" w:hAnsi="Arial" w:cs="Arial"/>
      </w:rPr>
    </w:lvl>
    <w:lvl w:ilvl="3">
      <w:start w:val="1"/>
      <w:numFmt w:val="bullet"/>
      <w:lvlText w:val="●"/>
      <w:lvlJc w:val="left"/>
      <w:pPr>
        <w:ind w:left="3600" w:firstLine="2520"/>
      </w:pPr>
      <w:rPr>
        <w:rFonts w:ascii="Arial" w:eastAsia="Arial" w:hAnsi="Arial" w:cs="Arial"/>
      </w:rPr>
    </w:lvl>
    <w:lvl w:ilvl="4">
      <w:start w:val="1"/>
      <w:numFmt w:val="bullet"/>
      <w:lvlText w:val="o"/>
      <w:lvlJc w:val="left"/>
      <w:pPr>
        <w:ind w:left="4320" w:firstLine="3240"/>
      </w:pPr>
      <w:rPr>
        <w:rFonts w:ascii="Arial" w:eastAsia="Arial" w:hAnsi="Arial" w:cs="Arial"/>
      </w:rPr>
    </w:lvl>
    <w:lvl w:ilvl="5">
      <w:start w:val="1"/>
      <w:numFmt w:val="bullet"/>
      <w:lvlText w:val="▪"/>
      <w:lvlJc w:val="left"/>
      <w:pPr>
        <w:ind w:left="5040" w:firstLine="3960"/>
      </w:pPr>
      <w:rPr>
        <w:rFonts w:ascii="Arial" w:eastAsia="Arial" w:hAnsi="Arial" w:cs="Arial"/>
      </w:rPr>
    </w:lvl>
    <w:lvl w:ilvl="6">
      <w:start w:val="1"/>
      <w:numFmt w:val="bullet"/>
      <w:lvlText w:val="●"/>
      <w:lvlJc w:val="left"/>
      <w:pPr>
        <w:ind w:left="5760" w:firstLine="4680"/>
      </w:pPr>
      <w:rPr>
        <w:rFonts w:ascii="Arial" w:eastAsia="Arial" w:hAnsi="Arial" w:cs="Arial"/>
      </w:rPr>
    </w:lvl>
    <w:lvl w:ilvl="7">
      <w:start w:val="1"/>
      <w:numFmt w:val="bullet"/>
      <w:lvlText w:val="o"/>
      <w:lvlJc w:val="left"/>
      <w:pPr>
        <w:ind w:left="6480" w:firstLine="5400"/>
      </w:pPr>
      <w:rPr>
        <w:rFonts w:ascii="Arial" w:eastAsia="Arial" w:hAnsi="Arial" w:cs="Arial"/>
      </w:rPr>
    </w:lvl>
    <w:lvl w:ilvl="8">
      <w:start w:val="1"/>
      <w:numFmt w:val="bullet"/>
      <w:lvlText w:val="▪"/>
      <w:lvlJc w:val="left"/>
      <w:pPr>
        <w:ind w:left="7200" w:firstLine="6120"/>
      </w:pPr>
      <w:rPr>
        <w:rFonts w:ascii="Arial" w:eastAsia="Arial" w:hAnsi="Arial" w:cs="Arial"/>
      </w:rPr>
    </w:lvl>
  </w:abstractNum>
  <w:abstractNum w:abstractNumId="15">
    <w:nsid w:val="47973B21"/>
    <w:multiLevelType w:val="hybridMultilevel"/>
    <w:tmpl w:val="8712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A5FE7"/>
    <w:multiLevelType w:val="multilevel"/>
    <w:tmpl w:val="EBF2288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7">
    <w:nsid w:val="4E043241"/>
    <w:multiLevelType w:val="multilevel"/>
    <w:tmpl w:val="4232CC32"/>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abstractNum w:abstractNumId="18">
    <w:nsid w:val="565715F4"/>
    <w:multiLevelType w:val="multilevel"/>
    <w:tmpl w:val="EAB0F8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C7948FC"/>
    <w:multiLevelType w:val="multilevel"/>
    <w:tmpl w:val="3FB42D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53B46E5"/>
    <w:multiLevelType w:val="multilevel"/>
    <w:tmpl w:val="1E724A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6B448BE"/>
    <w:multiLevelType w:val="multilevel"/>
    <w:tmpl w:val="D28822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7DA16270"/>
    <w:multiLevelType w:val="hybridMultilevel"/>
    <w:tmpl w:val="A7329E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9"/>
  </w:num>
  <w:num w:numId="4">
    <w:abstractNumId w:val="21"/>
  </w:num>
  <w:num w:numId="5">
    <w:abstractNumId w:val="18"/>
  </w:num>
  <w:num w:numId="6">
    <w:abstractNumId w:val="3"/>
  </w:num>
  <w:num w:numId="7">
    <w:abstractNumId w:val="19"/>
  </w:num>
  <w:num w:numId="8">
    <w:abstractNumId w:val="16"/>
  </w:num>
  <w:num w:numId="9">
    <w:abstractNumId w:val="13"/>
  </w:num>
  <w:num w:numId="10">
    <w:abstractNumId w:val="20"/>
  </w:num>
  <w:num w:numId="11">
    <w:abstractNumId w:val="0"/>
  </w:num>
  <w:num w:numId="12">
    <w:abstractNumId w:val="7"/>
  </w:num>
  <w:num w:numId="13">
    <w:abstractNumId w:val="14"/>
  </w:num>
  <w:num w:numId="14">
    <w:abstractNumId w:val="8"/>
  </w:num>
  <w:num w:numId="15">
    <w:abstractNumId w:val="22"/>
  </w:num>
  <w:num w:numId="16">
    <w:abstractNumId w:val="11"/>
  </w:num>
  <w:num w:numId="17">
    <w:abstractNumId w:val="2"/>
  </w:num>
  <w:num w:numId="18">
    <w:abstractNumId w:val="5"/>
  </w:num>
  <w:num w:numId="19">
    <w:abstractNumId w:val="15"/>
  </w:num>
  <w:num w:numId="20">
    <w:abstractNumId w:val="12"/>
  </w:num>
  <w:num w:numId="21">
    <w:abstractNumId w:val="4"/>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BE"/>
    <w:rsid w:val="000244AC"/>
    <w:rsid w:val="0002698A"/>
    <w:rsid w:val="00027D39"/>
    <w:rsid w:val="000604CB"/>
    <w:rsid w:val="000B2A97"/>
    <w:rsid w:val="000B62BE"/>
    <w:rsid w:val="000D31ED"/>
    <w:rsid w:val="000D5D5E"/>
    <w:rsid w:val="00106232"/>
    <w:rsid w:val="00132C5A"/>
    <w:rsid w:val="00133CD1"/>
    <w:rsid w:val="00144F20"/>
    <w:rsid w:val="0017434D"/>
    <w:rsid w:val="001C16AA"/>
    <w:rsid w:val="001F31CC"/>
    <w:rsid w:val="001F64DA"/>
    <w:rsid w:val="002053EB"/>
    <w:rsid w:val="00236339"/>
    <w:rsid w:val="00236F0A"/>
    <w:rsid w:val="00293E4D"/>
    <w:rsid w:val="002B0BC9"/>
    <w:rsid w:val="0032386B"/>
    <w:rsid w:val="00354E68"/>
    <w:rsid w:val="00400D23"/>
    <w:rsid w:val="004A0CA2"/>
    <w:rsid w:val="004C0C19"/>
    <w:rsid w:val="004C7F95"/>
    <w:rsid w:val="00503E2D"/>
    <w:rsid w:val="0050765E"/>
    <w:rsid w:val="00515A8D"/>
    <w:rsid w:val="00532328"/>
    <w:rsid w:val="005825DE"/>
    <w:rsid w:val="005904DC"/>
    <w:rsid w:val="00595382"/>
    <w:rsid w:val="005A0C55"/>
    <w:rsid w:val="005A28DD"/>
    <w:rsid w:val="005C536C"/>
    <w:rsid w:val="005F5D28"/>
    <w:rsid w:val="00601398"/>
    <w:rsid w:val="00604A05"/>
    <w:rsid w:val="00653DBA"/>
    <w:rsid w:val="00654D2F"/>
    <w:rsid w:val="006E7EC0"/>
    <w:rsid w:val="006F5F3F"/>
    <w:rsid w:val="007016BD"/>
    <w:rsid w:val="00773525"/>
    <w:rsid w:val="00791874"/>
    <w:rsid w:val="0079345B"/>
    <w:rsid w:val="00796ED0"/>
    <w:rsid w:val="00827E3C"/>
    <w:rsid w:val="00833C7C"/>
    <w:rsid w:val="0084697B"/>
    <w:rsid w:val="008473A7"/>
    <w:rsid w:val="008806A2"/>
    <w:rsid w:val="008F7A1E"/>
    <w:rsid w:val="00912EA8"/>
    <w:rsid w:val="0091718A"/>
    <w:rsid w:val="00923689"/>
    <w:rsid w:val="00925855"/>
    <w:rsid w:val="00961A98"/>
    <w:rsid w:val="009705D0"/>
    <w:rsid w:val="00974845"/>
    <w:rsid w:val="009A18E2"/>
    <w:rsid w:val="009C5988"/>
    <w:rsid w:val="00A1580A"/>
    <w:rsid w:val="00A17A0F"/>
    <w:rsid w:val="00A629F4"/>
    <w:rsid w:val="00A71DAA"/>
    <w:rsid w:val="00AD28DB"/>
    <w:rsid w:val="00B3023D"/>
    <w:rsid w:val="00B547BC"/>
    <w:rsid w:val="00B73CE1"/>
    <w:rsid w:val="00B8615E"/>
    <w:rsid w:val="00BA4BD3"/>
    <w:rsid w:val="00BC26AD"/>
    <w:rsid w:val="00BD782E"/>
    <w:rsid w:val="00C3681D"/>
    <w:rsid w:val="00CA2D68"/>
    <w:rsid w:val="00CC71D0"/>
    <w:rsid w:val="00CE5740"/>
    <w:rsid w:val="00CF34D5"/>
    <w:rsid w:val="00D1532C"/>
    <w:rsid w:val="00D206F2"/>
    <w:rsid w:val="00D371A8"/>
    <w:rsid w:val="00DC2B12"/>
    <w:rsid w:val="00DF5A54"/>
    <w:rsid w:val="00E00976"/>
    <w:rsid w:val="00E22C9B"/>
    <w:rsid w:val="00E23892"/>
    <w:rsid w:val="00E264FA"/>
    <w:rsid w:val="00E60A75"/>
    <w:rsid w:val="00E92DC3"/>
    <w:rsid w:val="00F260AC"/>
    <w:rsid w:val="00F45E8C"/>
    <w:rsid w:val="00F91566"/>
    <w:rsid w:val="00FA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236F0A"/>
  </w:style>
  <w:style w:type="paragraph" w:styleId="ListParagraph">
    <w:name w:val="List Paragraph"/>
    <w:basedOn w:val="Normal"/>
    <w:uiPriority w:val="34"/>
    <w:qFormat/>
    <w:rsid w:val="0017434D"/>
    <w:pPr>
      <w:ind w:left="720"/>
      <w:contextualSpacing/>
    </w:pPr>
  </w:style>
  <w:style w:type="paragraph" w:styleId="NormalWeb">
    <w:name w:val="Normal (Web)"/>
    <w:basedOn w:val="Normal"/>
    <w:uiPriority w:val="99"/>
    <w:semiHidden/>
    <w:unhideWhenUsed/>
    <w:rsid w:val="00D371A8"/>
    <w:pP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4C7F95"/>
    <w:pPr>
      <w:tabs>
        <w:tab w:val="center" w:pos="4680"/>
        <w:tab w:val="right" w:pos="9360"/>
      </w:tabs>
    </w:pPr>
  </w:style>
  <w:style w:type="character" w:customStyle="1" w:styleId="HeaderChar">
    <w:name w:val="Header Char"/>
    <w:basedOn w:val="DefaultParagraphFont"/>
    <w:link w:val="Header"/>
    <w:uiPriority w:val="99"/>
    <w:rsid w:val="004C7F95"/>
  </w:style>
  <w:style w:type="paragraph" w:styleId="Footer">
    <w:name w:val="footer"/>
    <w:basedOn w:val="Normal"/>
    <w:link w:val="FooterChar"/>
    <w:uiPriority w:val="99"/>
    <w:unhideWhenUsed/>
    <w:rsid w:val="004C7F95"/>
    <w:pPr>
      <w:tabs>
        <w:tab w:val="center" w:pos="4680"/>
        <w:tab w:val="right" w:pos="9360"/>
      </w:tabs>
    </w:pPr>
  </w:style>
  <w:style w:type="character" w:customStyle="1" w:styleId="FooterChar">
    <w:name w:val="Footer Char"/>
    <w:basedOn w:val="DefaultParagraphFont"/>
    <w:link w:val="Footer"/>
    <w:uiPriority w:val="99"/>
    <w:rsid w:val="004C7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236F0A"/>
  </w:style>
  <w:style w:type="paragraph" w:styleId="ListParagraph">
    <w:name w:val="List Paragraph"/>
    <w:basedOn w:val="Normal"/>
    <w:uiPriority w:val="34"/>
    <w:qFormat/>
    <w:rsid w:val="0017434D"/>
    <w:pPr>
      <w:ind w:left="720"/>
      <w:contextualSpacing/>
    </w:pPr>
  </w:style>
  <w:style w:type="paragraph" w:styleId="NormalWeb">
    <w:name w:val="Normal (Web)"/>
    <w:basedOn w:val="Normal"/>
    <w:uiPriority w:val="99"/>
    <w:semiHidden/>
    <w:unhideWhenUsed/>
    <w:rsid w:val="00D371A8"/>
    <w:pP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4C7F95"/>
    <w:pPr>
      <w:tabs>
        <w:tab w:val="center" w:pos="4680"/>
        <w:tab w:val="right" w:pos="9360"/>
      </w:tabs>
    </w:pPr>
  </w:style>
  <w:style w:type="character" w:customStyle="1" w:styleId="HeaderChar">
    <w:name w:val="Header Char"/>
    <w:basedOn w:val="DefaultParagraphFont"/>
    <w:link w:val="Header"/>
    <w:uiPriority w:val="99"/>
    <w:rsid w:val="004C7F95"/>
  </w:style>
  <w:style w:type="paragraph" w:styleId="Footer">
    <w:name w:val="footer"/>
    <w:basedOn w:val="Normal"/>
    <w:link w:val="FooterChar"/>
    <w:uiPriority w:val="99"/>
    <w:unhideWhenUsed/>
    <w:rsid w:val="004C7F95"/>
    <w:pPr>
      <w:tabs>
        <w:tab w:val="center" w:pos="4680"/>
        <w:tab w:val="right" w:pos="9360"/>
      </w:tabs>
    </w:pPr>
  </w:style>
  <w:style w:type="character" w:customStyle="1" w:styleId="FooterChar">
    <w:name w:val="Footer Char"/>
    <w:basedOn w:val="DefaultParagraphFont"/>
    <w:link w:val="Footer"/>
    <w:uiPriority w:val="99"/>
    <w:rsid w:val="004C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9982">
      <w:bodyDiv w:val="1"/>
      <w:marLeft w:val="0"/>
      <w:marRight w:val="0"/>
      <w:marTop w:val="0"/>
      <w:marBottom w:val="0"/>
      <w:divBdr>
        <w:top w:val="none" w:sz="0" w:space="0" w:color="auto"/>
        <w:left w:val="none" w:sz="0" w:space="0" w:color="auto"/>
        <w:bottom w:val="none" w:sz="0" w:space="0" w:color="auto"/>
        <w:right w:val="none" w:sz="0" w:space="0" w:color="auto"/>
      </w:divBdr>
      <w:divsChild>
        <w:div w:id="1025255012">
          <w:marLeft w:val="274"/>
          <w:marRight w:val="0"/>
          <w:marTop w:val="0"/>
          <w:marBottom w:val="0"/>
          <w:divBdr>
            <w:top w:val="none" w:sz="0" w:space="0" w:color="auto"/>
            <w:left w:val="none" w:sz="0" w:space="0" w:color="auto"/>
            <w:bottom w:val="none" w:sz="0" w:space="0" w:color="auto"/>
            <w:right w:val="none" w:sz="0" w:space="0" w:color="auto"/>
          </w:divBdr>
        </w:div>
        <w:div w:id="1030882283">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149722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mc/articles/PMC149722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R. Shipley</dc:creator>
  <cp:lastModifiedBy>Ray</cp:lastModifiedBy>
  <cp:revision>10</cp:revision>
  <dcterms:created xsi:type="dcterms:W3CDTF">2017-02-28T18:16:00Z</dcterms:created>
  <dcterms:modified xsi:type="dcterms:W3CDTF">2017-03-01T21:10:00Z</dcterms:modified>
</cp:coreProperties>
</file>