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210B" w14:textId="5A9D9212" w:rsidR="001621CE" w:rsidRPr="001621CE" w:rsidRDefault="001621CE" w:rsidP="006B5733">
      <w:pPr>
        <w:spacing w:after="0" w:line="240" w:lineRule="auto"/>
        <w:contextualSpacing/>
        <w:rPr>
          <w:b/>
          <w:bCs/>
          <w:sz w:val="24"/>
          <w:szCs w:val="24"/>
        </w:rPr>
      </w:pPr>
      <w:r w:rsidRPr="001621CE">
        <w:rPr>
          <w:b/>
          <w:bCs/>
          <w:sz w:val="24"/>
          <w:szCs w:val="24"/>
        </w:rPr>
        <w:t>Small Group Breakout Session</w:t>
      </w:r>
    </w:p>
    <w:p w14:paraId="26EE1A35" w14:textId="34A317C5" w:rsidR="001621CE" w:rsidRPr="001621CE" w:rsidRDefault="001621CE" w:rsidP="006B5733">
      <w:pPr>
        <w:spacing w:after="0" w:line="240" w:lineRule="auto"/>
        <w:contextualSpacing/>
        <w:rPr>
          <w:i/>
          <w:iCs/>
          <w:sz w:val="24"/>
          <w:szCs w:val="24"/>
        </w:rPr>
      </w:pPr>
      <w:r w:rsidRPr="001621CE">
        <w:rPr>
          <w:i/>
          <w:iCs/>
          <w:sz w:val="24"/>
          <w:szCs w:val="24"/>
        </w:rPr>
        <w:t>Participant Version</w:t>
      </w:r>
    </w:p>
    <w:p w14:paraId="6D7E52E7" w14:textId="77777777" w:rsidR="001621CE" w:rsidRDefault="001621CE" w:rsidP="006B5733">
      <w:pPr>
        <w:spacing w:after="0" w:line="240" w:lineRule="auto"/>
        <w:contextualSpacing/>
        <w:rPr>
          <w:b/>
          <w:bCs/>
          <w:sz w:val="20"/>
          <w:szCs w:val="20"/>
        </w:rPr>
      </w:pPr>
    </w:p>
    <w:p w14:paraId="0A6E5064" w14:textId="25703551" w:rsidR="0086385D" w:rsidRPr="00292D25" w:rsidRDefault="0086385D" w:rsidP="006B5733">
      <w:pPr>
        <w:spacing w:after="0" w:line="240" w:lineRule="auto"/>
        <w:contextualSpacing/>
        <w:rPr>
          <w:b/>
          <w:bCs/>
          <w:sz w:val="20"/>
          <w:szCs w:val="20"/>
        </w:rPr>
      </w:pPr>
      <w:r w:rsidRPr="00E90B8E">
        <w:rPr>
          <w:b/>
          <w:bCs/>
          <w:sz w:val="20"/>
          <w:szCs w:val="20"/>
        </w:rPr>
        <w:t xml:space="preserve">Case 1 – Case Vignette-Style Question of </w:t>
      </w:r>
      <w:r w:rsidR="006475E4" w:rsidRPr="00E90B8E">
        <w:rPr>
          <w:b/>
          <w:bCs/>
          <w:sz w:val="20"/>
          <w:szCs w:val="20"/>
        </w:rPr>
        <w:t xml:space="preserve">Patient with </w:t>
      </w:r>
      <w:r w:rsidRPr="00E90B8E">
        <w:rPr>
          <w:b/>
          <w:bCs/>
          <w:sz w:val="20"/>
          <w:szCs w:val="20"/>
        </w:rPr>
        <w:t>Diabetic Nephropathy</w:t>
      </w:r>
    </w:p>
    <w:p w14:paraId="15AF6BDC" w14:textId="77777777" w:rsidR="003C37A6" w:rsidRDefault="003C37A6" w:rsidP="006B5733">
      <w:pPr>
        <w:spacing w:after="0" w:line="240" w:lineRule="auto"/>
        <w:contextualSpacing/>
        <w:rPr>
          <w:sz w:val="20"/>
          <w:szCs w:val="20"/>
        </w:rPr>
      </w:pPr>
    </w:p>
    <w:p w14:paraId="5E1DFED2" w14:textId="05C9932B" w:rsidR="00292D25" w:rsidRDefault="006B5733" w:rsidP="006B5733">
      <w:pPr>
        <w:spacing w:after="0" w:line="240" w:lineRule="auto"/>
        <w:contextualSpacing/>
        <w:rPr>
          <w:sz w:val="20"/>
          <w:szCs w:val="20"/>
        </w:rPr>
      </w:pPr>
      <w:r w:rsidRPr="006B5733">
        <w:rPr>
          <w:sz w:val="20"/>
          <w:szCs w:val="20"/>
        </w:rPr>
        <w:t>A 57-year-</w:t>
      </w:r>
      <w:r w:rsidR="00E90B8E" w:rsidRPr="00E90B8E">
        <w:rPr>
          <w:sz w:val="20"/>
          <w:szCs w:val="20"/>
        </w:rPr>
        <w:t xml:space="preserve">old Black </w:t>
      </w:r>
      <w:r w:rsidRPr="006B5733">
        <w:rPr>
          <w:sz w:val="20"/>
          <w:szCs w:val="20"/>
        </w:rPr>
        <w:t>male presents to the office for an annual checkup. He was diagnosed with hyperlipidemia</w:t>
      </w:r>
      <w:r w:rsidR="00E90B8E" w:rsidRPr="00E90B8E">
        <w:rPr>
          <w:sz w:val="20"/>
          <w:szCs w:val="20"/>
        </w:rPr>
        <w:t xml:space="preserve"> and hypertension</w:t>
      </w:r>
      <w:r w:rsidRPr="006B5733">
        <w:rPr>
          <w:sz w:val="20"/>
          <w:szCs w:val="20"/>
        </w:rPr>
        <w:t xml:space="preserve"> </w:t>
      </w:r>
      <w:r w:rsidR="00E90B8E" w:rsidRPr="00E90B8E">
        <w:rPr>
          <w:sz w:val="20"/>
          <w:szCs w:val="20"/>
        </w:rPr>
        <w:t xml:space="preserve">for which he </w:t>
      </w:r>
      <w:r w:rsidRPr="006B5733">
        <w:rPr>
          <w:sz w:val="20"/>
          <w:szCs w:val="20"/>
        </w:rPr>
        <w:t>takes rosuvastatin</w:t>
      </w:r>
      <w:r w:rsidR="00E90B8E" w:rsidRPr="00E90B8E">
        <w:rPr>
          <w:sz w:val="20"/>
          <w:szCs w:val="20"/>
        </w:rPr>
        <w:t xml:space="preserve"> and hydrochlorothiazide</w:t>
      </w:r>
      <w:r w:rsidRPr="006B5733">
        <w:rPr>
          <w:sz w:val="20"/>
          <w:szCs w:val="20"/>
        </w:rPr>
        <w:t xml:space="preserve">. </w:t>
      </w:r>
      <w:r w:rsidR="00E90B8E" w:rsidRPr="00E90B8E">
        <w:rPr>
          <w:sz w:val="20"/>
          <w:szCs w:val="20"/>
        </w:rPr>
        <w:t xml:space="preserve">He has been non-compliant on his medications. </w:t>
      </w:r>
      <w:r w:rsidRPr="006B5733">
        <w:rPr>
          <w:sz w:val="20"/>
          <w:szCs w:val="20"/>
        </w:rPr>
        <w:t>He has no complaints other than noticing his urine seems “foamy.” Examination shows trace edema in the lower extremities. Urinalysis shows microalbuminuria and glucosuria. His Hb</w:t>
      </w:r>
      <w:r w:rsidRPr="006B5733">
        <w:rPr>
          <w:sz w:val="20"/>
          <w:szCs w:val="20"/>
          <w:vertAlign w:val="subscript"/>
        </w:rPr>
        <w:t>A1C</w:t>
      </w:r>
      <w:r w:rsidRPr="006B5733">
        <w:rPr>
          <w:sz w:val="20"/>
          <w:szCs w:val="20"/>
        </w:rPr>
        <w:t xml:space="preserve"> is 9.0% and a random blood glucose is 246 mg/dL. Vitals are reported in the table. </w:t>
      </w:r>
    </w:p>
    <w:p w14:paraId="211F8D99" w14:textId="77777777" w:rsidR="003C37A6" w:rsidRPr="006B5733" w:rsidRDefault="003C37A6" w:rsidP="006B5733">
      <w:pPr>
        <w:spacing w:after="0" w:line="240" w:lineRule="auto"/>
        <w:contextualSpacing/>
        <w:rPr>
          <w:sz w:val="20"/>
          <w:szCs w:val="20"/>
        </w:rPr>
      </w:pPr>
    </w:p>
    <w:tbl>
      <w:tblPr>
        <w:tblW w:w="4075" w:type="dxa"/>
        <w:jc w:val="center"/>
        <w:tblCellMar>
          <w:left w:w="0" w:type="dxa"/>
          <w:right w:w="0" w:type="dxa"/>
        </w:tblCellMar>
        <w:tblLook w:val="04A0" w:firstRow="1" w:lastRow="0" w:firstColumn="1" w:lastColumn="0" w:noHBand="0" w:noVBand="1"/>
      </w:tblPr>
      <w:tblGrid>
        <w:gridCol w:w="1810"/>
        <w:gridCol w:w="2265"/>
      </w:tblGrid>
      <w:tr w:rsidR="006B5733" w:rsidRPr="006B5733" w14:paraId="2722ED91" w14:textId="77777777" w:rsidTr="006B5733">
        <w:trPr>
          <w:trHeight w:val="222"/>
          <w:jc w:val="center"/>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1B02C7" w14:textId="77777777"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Temperature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46471C" w14:textId="77777777"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99.0°F (37.2°C)</w:t>
            </w:r>
          </w:p>
        </w:tc>
      </w:tr>
      <w:tr w:rsidR="006B5733" w:rsidRPr="006B5733" w14:paraId="0E0913B2" w14:textId="77777777" w:rsidTr="006B5733">
        <w:trPr>
          <w:trHeight w:val="222"/>
          <w:jc w:val="center"/>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0098D7" w14:textId="77777777"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Heart Rate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F41651" w14:textId="77777777"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70 bpm</w:t>
            </w:r>
          </w:p>
        </w:tc>
      </w:tr>
      <w:tr w:rsidR="006B5733" w:rsidRPr="006B5733" w14:paraId="5B526276" w14:textId="77777777" w:rsidTr="006B5733">
        <w:trPr>
          <w:trHeight w:val="232"/>
          <w:jc w:val="center"/>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455E39" w14:textId="77777777"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Respiratory Rate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C59EB" w14:textId="77777777"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12 breaths/min</w:t>
            </w:r>
          </w:p>
        </w:tc>
      </w:tr>
      <w:tr w:rsidR="006B5733" w:rsidRPr="006B5733" w14:paraId="203DC085" w14:textId="77777777" w:rsidTr="006B5733">
        <w:trPr>
          <w:trHeight w:val="118"/>
          <w:jc w:val="center"/>
        </w:trPr>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983DC2" w14:textId="77777777"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Blood Pressure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85FCBE" w14:textId="1E1DF2BA" w:rsidR="006B5733" w:rsidRPr="006B5733" w:rsidRDefault="006B5733" w:rsidP="006B5733">
            <w:pPr>
              <w:spacing w:after="0" w:line="240" w:lineRule="auto"/>
              <w:contextualSpacing/>
              <w:rPr>
                <w:rFonts w:ascii="Arial" w:eastAsia="Times New Roman" w:hAnsi="Arial" w:cs="Arial"/>
                <w:sz w:val="20"/>
                <w:szCs w:val="20"/>
              </w:rPr>
            </w:pPr>
            <w:r w:rsidRPr="006B5733">
              <w:rPr>
                <w:rFonts w:ascii="Calibri" w:eastAsia="Calibri" w:hAnsi="Calibri" w:cs="Calibri"/>
                <w:color w:val="000000"/>
                <w:kern w:val="24"/>
                <w:sz w:val="20"/>
                <w:szCs w:val="20"/>
              </w:rPr>
              <w:t>14</w:t>
            </w:r>
            <w:r w:rsidR="00E90B8E" w:rsidRPr="00E90B8E">
              <w:rPr>
                <w:rFonts w:ascii="Calibri" w:eastAsia="Calibri" w:hAnsi="Calibri" w:cs="Calibri"/>
                <w:color w:val="000000"/>
                <w:kern w:val="24"/>
                <w:sz w:val="20"/>
                <w:szCs w:val="20"/>
              </w:rPr>
              <w:t>6</w:t>
            </w:r>
            <w:r w:rsidRPr="006B5733">
              <w:rPr>
                <w:rFonts w:ascii="Calibri" w:eastAsia="Calibri" w:hAnsi="Calibri" w:cs="Calibri"/>
                <w:color w:val="000000"/>
                <w:kern w:val="24"/>
                <w:sz w:val="20"/>
                <w:szCs w:val="20"/>
              </w:rPr>
              <w:t>/84 mmHg</w:t>
            </w:r>
          </w:p>
        </w:tc>
      </w:tr>
    </w:tbl>
    <w:p w14:paraId="432F4751" w14:textId="77777777" w:rsidR="003C37A6" w:rsidRDefault="003C37A6" w:rsidP="006B5733">
      <w:pPr>
        <w:spacing w:after="0" w:line="240" w:lineRule="auto"/>
        <w:contextualSpacing/>
        <w:rPr>
          <w:sz w:val="20"/>
          <w:szCs w:val="20"/>
        </w:rPr>
      </w:pPr>
    </w:p>
    <w:p w14:paraId="1FBE3C8F" w14:textId="5287EA2B" w:rsidR="006B5733" w:rsidRPr="006B5733" w:rsidRDefault="006B5733" w:rsidP="006B5733">
      <w:pPr>
        <w:spacing w:after="0" w:line="240" w:lineRule="auto"/>
        <w:contextualSpacing/>
        <w:rPr>
          <w:sz w:val="20"/>
          <w:szCs w:val="20"/>
        </w:rPr>
      </w:pPr>
      <w:r w:rsidRPr="006B5733">
        <w:rPr>
          <w:sz w:val="20"/>
          <w:szCs w:val="20"/>
        </w:rPr>
        <w:t>The patient was lost to follow up and admitted to the hospital three years later with fatigue, cramping, abdominal pain, and swelling in his legs. Renal biopsy shows eosinophilic nodular glomerulosclerosis.</w:t>
      </w:r>
    </w:p>
    <w:p w14:paraId="14B48484" w14:textId="450EBFF4" w:rsidR="007A5912" w:rsidRPr="00E90B8E" w:rsidRDefault="007A5912" w:rsidP="006B5733">
      <w:pPr>
        <w:spacing w:after="0" w:line="240" w:lineRule="auto"/>
        <w:contextualSpacing/>
        <w:rPr>
          <w:sz w:val="20"/>
          <w:szCs w:val="20"/>
        </w:rPr>
      </w:pPr>
    </w:p>
    <w:p w14:paraId="1A6872C4" w14:textId="2668B30F" w:rsidR="0086385D" w:rsidRPr="0086385D" w:rsidRDefault="00E0073A" w:rsidP="0086385D">
      <w:pPr>
        <w:spacing w:after="0" w:line="240" w:lineRule="auto"/>
        <w:contextualSpacing/>
        <w:rPr>
          <w:sz w:val="20"/>
          <w:szCs w:val="20"/>
        </w:rPr>
      </w:pPr>
      <w:r>
        <w:rPr>
          <w:sz w:val="20"/>
          <w:szCs w:val="20"/>
        </w:rPr>
        <w:t>What is the most likely diagnosis</w:t>
      </w:r>
      <w:r w:rsidR="0086385D" w:rsidRPr="0086385D">
        <w:rPr>
          <w:sz w:val="20"/>
          <w:szCs w:val="20"/>
        </w:rPr>
        <w:t>?</w:t>
      </w:r>
    </w:p>
    <w:p w14:paraId="34079B2D" w14:textId="5D44A786" w:rsidR="0086385D" w:rsidRPr="0086385D" w:rsidRDefault="00E0073A" w:rsidP="0086385D">
      <w:pPr>
        <w:numPr>
          <w:ilvl w:val="0"/>
          <w:numId w:val="1"/>
        </w:numPr>
        <w:spacing w:after="0" w:line="240" w:lineRule="auto"/>
        <w:contextualSpacing/>
        <w:rPr>
          <w:sz w:val="20"/>
          <w:szCs w:val="20"/>
        </w:rPr>
      </w:pPr>
      <w:r>
        <w:rPr>
          <w:sz w:val="20"/>
          <w:szCs w:val="20"/>
        </w:rPr>
        <w:t>Post-streptococcal glomerulonephritis</w:t>
      </w:r>
    </w:p>
    <w:p w14:paraId="22D8DC40" w14:textId="1DFD0825" w:rsidR="0086385D" w:rsidRPr="0086385D" w:rsidRDefault="00E0073A" w:rsidP="0086385D">
      <w:pPr>
        <w:numPr>
          <w:ilvl w:val="0"/>
          <w:numId w:val="1"/>
        </w:numPr>
        <w:spacing w:after="0" w:line="240" w:lineRule="auto"/>
        <w:contextualSpacing/>
        <w:rPr>
          <w:sz w:val="20"/>
          <w:szCs w:val="20"/>
        </w:rPr>
      </w:pPr>
      <w:r>
        <w:rPr>
          <w:sz w:val="20"/>
          <w:szCs w:val="20"/>
        </w:rPr>
        <w:t xml:space="preserve">Diabetic nephropathy </w:t>
      </w:r>
    </w:p>
    <w:p w14:paraId="748640FD" w14:textId="3ABA8817" w:rsidR="0086385D" w:rsidRPr="0086385D" w:rsidRDefault="00E0073A" w:rsidP="0086385D">
      <w:pPr>
        <w:numPr>
          <w:ilvl w:val="0"/>
          <w:numId w:val="1"/>
        </w:numPr>
        <w:spacing w:after="0" w:line="240" w:lineRule="auto"/>
        <w:contextualSpacing/>
        <w:rPr>
          <w:sz w:val="20"/>
          <w:szCs w:val="20"/>
        </w:rPr>
      </w:pPr>
      <w:r>
        <w:rPr>
          <w:sz w:val="20"/>
          <w:szCs w:val="20"/>
        </w:rPr>
        <w:t>Amyloid nephropathy</w:t>
      </w:r>
    </w:p>
    <w:p w14:paraId="5D781D86" w14:textId="3CE94FEC" w:rsidR="0086385D" w:rsidRPr="0086385D" w:rsidRDefault="00F64A22" w:rsidP="0086385D">
      <w:pPr>
        <w:numPr>
          <w:ilvl w:val="0"/>
          <w:numId w:val="1"/>
        </w:numPr>
        <w:spacing w:after="0" w:line="240" w:lineRule="auto"/>
        <w:contextualSpacing/>
        <w:rPr>
          <w:sz w:val="20"/>
          <w:szCs w:val="20"/>
        </w:rPr>
      </w:pPr>
      <w:r>
        <w:rPr>
          <w:sz w:val="20"/>
          <w:szCs w:val="20"/>
        </w:rPr>
        <w:t>Focal segmental glomerulosclerosis</w:t>
      </w:r>
    </w:p>
    <w:p w14:paraId="64118202" w14:textId="2A1FA6B0" w:rsidR="0086385D" w:rsidRPr="0086385D" w:rsidRDefault="00E0073A" w:rsidP="0086385D">
      <w:pPr>
        <w:numPr>
          <w:ilvl w:val="0"/>
          <w:numId w:val="1"/>
        </w:numPr>
        <w:spacing w:after="0" w:line="240" w:lineRule="auto"/>
        <w:contextualSpacing/>
        <w:rPr>
          <w:sz w:val="20"/>
          <w:szCs w:val="20"/>
        </w:rPr>
      </w:pPr>
      <w:r>
        <w:rPr>
          <w:sz w:val="20"/>
          <w:szCs w:val="20"/>
        </w:rPr>
        <w:t>Granulomatosis with polyangiitis</w:t>
      </w:r>
    </w:p>
    <w:p w14:paraId="61E6D33F" w14:textId="60C830B4" w:rsidR="0086385D" w:rsidRDefault="0086385D" w:rsidP="006B5733">
      <w:pPr>
        <w:spacing w:after="0" w:line="240" w:lineRule="auto"/>
        <w:contextualSpacing/>
        <w:rPr>
          <w:sz w:val="20"/>
          <w:szCs w:val="20"/>
        </w:rPr>
      </w:pPr>
    </w:p>
    <w:p w14:paraId="7B0165EB" w14:textId="5D64737C" w:rsidR="00E0073A" w:rsidRDefault="00E0073A" w:rsidP="006B5733">
      <w:pPr>
        <w:spacing w:after="0" w:line="240" w:lineRule="auto"/>
        <w:contextualSpacing/>
        <w:rPr>
          <w:sz w:val="20"/>
          <w:szCs w:val="20"/>
        </w:rPr>
      </w:pPr>
      <w:r>
        <w:rPr>
          <w:sz w:val="20"/>
          <w:szCs w:val="20"/>
        </w:rPr>
        <w:t xml:space="preserve">Rationale: Black patients are diagnosed with diabetes at greater rates than white patients. With a </w:t>
      </w:r>
      <w:r w:rsidRPr="006B5733">
        <w:rPr>
          <w:sz w:val="20"/>
          <w:szCs w:val="20"/>
        </w:rPr>
        <w:t>Hb</w:t>
      </w:r>
      <w:r w:rsidRPr="006B5733">
        <w:rPr>
          <w:sz w:val="20"/>
          <w:szCs w:val="20"/>
          <w:vertAlign w:val="subscript"/>
        </w:rPr>
        <w:t>A1C</w:t>
      </w:r>
      <w:r w:rsidRPr="006B5733">
        <w:rPr>
          <w:sz w:val="20"/>
          <w:szCs w:val="20"/>
        </w:rPr>
        <w:t xml:space="preserve"> is 9.0% and a random blood glucose is 246 mg/dL</w:t>
      </w:r>
      <w:r>
        <w:rPr>
          <w:sz w:val="20"/>
          <w:szCs w:val="20"/>
        </w:rPr>
        <w:t xml:space="preserve">, the patient </w:t>
      </w:r>
      <w:r w:rsidR="00545E86">
        <w:rPr>
          <w:sz w:val="20"/>
          <w:szCs w:val="20"/>
        </w:rPr>
        <w:t>met</w:t>
      </w:r>
      <w:r>
        <w:rPr>
          <w:sz w:val="20"/>
          <w:szCs w:val="20"/>
        </w:rPr>
        <w:t xml:space="preserve"> diagnostic criteria for diabetes. </w:t>
      </w:r>
      <w:r w:rsidR="00545E86">
        <w:rPr>
          <w:sz w:val="20"/>
          <w:szCs w:val="20"/>
        </w:rPr>
        <w:t>This patient was non-compliant on medications and did not return for a follow-up visit so his condition worsened</w:t>
      </w:r>
      <w:r w:rsidR="003C37A6">
        <w:rPr>
          <w:sz w:val="20"/>
          <w:szCs w:val="20"/>
        </w:rPr>
        <w:t xml:space="preserve"> until the patient presented with diabetic ketoacidosis and renal failure. E</w:t>
      </w:r>
      <w:r w:rsidR="003C37A6" w:rsidRPr="006B5733">
        <w:rPr>
          <w:sz w:val="20"/>
          <w:szCs w:val="20"/>
        </w:rPr>
        <w:t>osinophilic nodular glomerulosclerosis</w:t>
      </w:r>
      <w:r w:rsidR="003C37A6">
        <w:rPr>
          <w:sz w:val="20"/>
          <w:szCs w:val="20"/>
        </w:rPr>
        <w:t xml:space="preserve"> (Kimmelstiel-Wilson nodules) </w:t>
      </w:r>
      <w:r w:rsidR="0073450E">
        <w:rPr>
          <w:sz w:val="20"/>
          <w:szCs w:val="20"/>
        </w:rPr>
        <w:t>is</w:t>
      </w:r>
      <w:r w:rsidR="003C37A6">
        <w:rPr>
          <w:sz w:val="20"/>
          <w:szCs w:val="20"/>
        </w:rPr>
        <w:t xml:space="preserve"> a pathologic finding of diabetic nephropathy.</w:t>
      </w:r>
    </w:p>
    <w:p w14:paraId="3E075411" w14:textId="77777777" w:rsidR="00486CD5" w:rsidRPr="00E90B8E" w:rsidRDefault="00486CD5" w:rsidP="006B5733">
      <w:pPr>
        <w:spacing w:after="0" w:line="240" w:lineRule="auto"/>
        <w:contextualSpacing/>
        <w:rPr>
          <w:sz w:val="20"/>
          <w:szCs w:val="20"/>
        </w:rPr>
      </w:pPr>
    </w:p>
    <w:p w14:paraId="298D0E5A" w14:textId="77777777" w:rsidR="00AF2F02" w:rsidRDefault="00AF2F02">
      <w:pPr>
        <w:rPr>
          <w:b/>
          <w:bCs/>
          <w:sz w:val="20"/>
          <w:szCs w:val="20"/>
        </w:rPr>
      </w:pPr>
    </w:p>
    <w:p w14:paraId="0ECF3500" w14:textId="77777777" w:rsidR="00AF2F02" w:rsidRDefault="00AF2F02">
      <w:pPr>
        <w:rPr>
          <w:b/>
          <w:bCs/>
          <w:sz w:val="20"/>
          <w:szCs w:val="20"/>
        </w:rPr>
      </w:pPr>
    </w:p>
    <w:p w14:paraId="106BC931" w14:textId="77777777" w:rsidR="00AF2F02" w:rsidRDefault="00AF2F02">
      <w:pPr>
        <w:rPr>
          <w:b/>
          <w:bCs/>
          <w:sz w:val="20"/>
          <w:szCs w:val="20"/>
        </w:rPr>
      </w:pPr>
    </w:p>
    <w:p w14:paraId="5BAAF295" w14:textId="77777777" w:rsidR="00AF2F02" w:rsidRDefault="00AF2F02">
      <w:pPr>
        <w:rPr>
          <w:b/>
          <w:bCs/>
          <w:sz w:val="20"/>
          <w:szCs w:val="20"/>
        </w:rPr>
      </w:pPr>
    </w:p>
    <w:p w14:paraId="6D49C297" w14:textId="77777777" w:rsidR="00AF2F02" w:rsidRDefault="00AF2F02">
      <w:pPr>
        <w:rPr>
          <w:b/>
          <w:bCs/>
          <w:sz w:val="20"/>
          <w:szCs w:val="20"/>
        </w:rPr>
      </w:pPr>
    </w:p>
    <w:p w14:paraId="3D9D5327" w14:textId="77777777" w:rsidR="00AF2F02" w:rsidRDefault="00AF2F02">
      <w:pPr>
        <w:rPr>
          <w:b/>
          <w:bCs/>
          <w:sz w:val="20"/>
          <w:szCs w:val="20"/>
        </w:rPr>
      </w:pPr>
    </w:p>
    <w:p w14:paraId="282874E5" w14:textId="77777777" w:rsidR="00AF2F02" w:rsidRDefault="00AF2F02">
      <w:pPr>
        <w:rPr>
          <w:b/>
          <w:bCs/>
          <w:sz w:val="20"/>
          <w:szCs w:val="20"/>
        </w:rPr>
      </w:pPr>
    </w:p>
    <w:p w14:paraId="6BE2E41F" w14:textId="77777777" w:rsidR="00AF2F02" w:rsidRDefault="00AF2F02">
      <w:pPr>
        <w:rPr>
          <w:b/>
          <w:bCs/>
          <w:sz w:val="20"/>
          <w:szCs w:val="20"/>
        </w:rPr>
      </w:pPr>
    </w:p>
    <w:p w14:paraId="5F17A316" w14:textId="77777777" w:rsidR="00AF2F02" w:rsidRDefault="00AF2F02">
      <w:pPr>
        <w:rPr>
          <w:b/>
          <w:bCs/>
          <w:sz w:val="20"/>
          <w:szCs w:val="20"/>
        </w:rPr>
      </w:pPr>
    </w:p>
    <w:p w14:paraId="1287855C" w14:textId="77777777" w:rsidR="00AF2F02" w:rsidRDefault="00AF2F02">
      <w:pPr>
        <w:rPr>
          <w:b/>
          <w:bCs/>
          <w:sz w:val="20"/>
          <w:szCs w:val="20"/>
        </w:rPr>
      </w:pPr>
    </w:p>
    <w:p w14:paraId="38C2EBB9" w14:textId="77777777" w:rsidR="00AF2F02" w:rsidRDefault="00AF2F02">
      <w:pPr>
        <w:rPr>
          <w:b/>
          <w:bCs/>
          <w:sz w:val="20"/>
          <w:szCs w:val="20"/>
        </w:rPr>
      </w:pPr>
    </w:p>
    <w:p w14:paraId="4DDC7460" w14:textId="77777777" w:rsidR="00AF2F02" w:rsidRDefault="00AF2F02">
      <w:pPr>
        <w:rPr>
          <w:b/>
          <w:bCs/>
          <w:sz w:val="20"/>
          <w:szCs w:val="20"/>
        </w:rPr>
      </w:pPr>
    </w:p>
    <w:p w14:paraId="6CBBF4A7" w14:textId="77777777" w:rsidR="00AF2F02" w:rsidRDefault="00AF2F02">
      <w:pPr>
        <w:rPr>
          <w:b/>
          <w:bCs/>
          <w:sz w:val="20"/>
          <w:szCs w:val="20"/>
        </w:rPr>
      </w:pPr>
    </w:p>
    <w:p w14:paraId="49C193F8" w14:textId="77777777" w:rsidR="00AF2F02" w:rsidRDefault="00AF2F02">
      <w:pPr>
        <w:rPr>
          <w:b/>
          <w:bCs/>
          <w:sz w:val="20"/>
          <w:szCs w:val="20"/>
        </w:rPr>
      </w:pPr>
    </w:p>
    <w:p w14:paraId="5CFC2D70" w14:textId="77777777" w:rsidR="00AF2F02" w:rsidRDefault="00AF2F02">
      <w:pPr>
        <w:rPr>
          <w:b/>
          <w:bCs/>
          <w:sz w:val="20"/>
          <w:szCs w:val="20"/>
        </w:rPr>
      </w:pPr>
    </w:p>
    <w:p w14:paraId="6B00F322" w14:textId="1A4295D6" w:rsidR="00A54041" w:rsidRPr="00AF2F02" w:rsidRDefault="00AF2F02" w:rsidP="00AF2F02">
      <w:pPr>
        <w:spacing w:after="0" w:line="240" w:lineRule="auto"/>
        <w:contextualSpacing/>
        <w:rPr>
          <w:rFonts w:cstheme="minorHAnsi"/>
          <w:i/>
          <w:iCs/>
          <w:sz w:val="18"/>
          <w:szCs w:val="18"/>
        </w:rPr>
      </w:pPr>
      <w:r w:rsidRPr="008B7D6A">
        <w:rPr>
          <w:rFonts w:cstheme="minorHAnsi"/>
          <w:i/>
          <w:iCs/>
          <w:sz w:val="18"/>
          <w:szCs w:val="18"/>
        </w:rPr>
        <w:t>Sample Case</w:t>
      </w:r>
      <w:r>
        <w:rPr>
          <w:rFonts w:cstheme="minorHAnsi"/>
          <w:i/>
          <w:iCs/>
          <w:sz w:val="18"/>
          <w:szCs w:val="18"/>
        </w:rPr>
        <w:t xml:space="preserve"> </w:t>
      </w:r>
      <w:r w:rsidRPr="008B7D6A">
        <w:rPr>
          <w:rFonts w:cstheme="minorHAnsi"/>
          <w:i/>
          <w:iCs/>
          <w:sz w:val="18"/>
          <w:szCs w:val="18"/>
        </w:rPr>
        <w:t>Author</w:t>
      </w:r>
      <w:r>
        <w:rPr>
          <w:rFonts w:cstheme="minorHAnsi"/>
          <w:i/>
          <w:iCs/>
          <w:sz w:val="18"/>
          <w:szCs w:val="18"/>
        </w:rPr>
        <w:t xml:space="preserve">: </w:t>
      </w:r>
      <w:r w:rsidRPr="008B7D6A">
        <w:rPr>
          <w:rFonts w:cstheme="minorHAnsi"/>
          <w:i/>
          <w:iCs/>
          <w:sz w:val="18"/>
          <w:szCs w:val="18"/>
        </w:rPr>
        <w:t>R. Vagedes (202</w:t>
      </w:r>
      <w:r>
        <w:rPr>
          <w:rFonts w:cstheme="minorHAnsi"/>
          <w:i/>
          <w:iCs/>
          <w:sz w:val="18"/>
          <w:szCs w:val="18"/>
        </w:rPr>
        <w:t>1)</w:t>
      </w:r>
      <w:r w:rsidR="00A54041">
        <w:rPr>
          <w:b/>
          <w:bCs/>
          <w:sz w:val="20"/>
          <w:szCs w:val="20"/>
        </w:rPr>
        <w:br w:type="page"/>
      </w:r>
    </w:p>
    <w:p w14:paraId="45887EB4" w14:textId="0D860F2D" w:rsidR="0086385D" w:rsidRPr="00E90B8E" w:rsidRDefault="0086385D" w:rsidP="006B5733">
      <w:pPr>
        <w:spacing w:after="0" w:line="240" w:lineRule="auto"/>
        <w:contextualSpacing/>
        <w:rPr>
          <w:b/>
          <w:bCs/>
          <w:sz w:val="20"/>
          <w:szCs w:val="20"/>
        </w:rPr>
      </w:pPr>
      <w:r w:rsidRPr="00E90B8E">
        <w:rPr>
          <w:b/>
          <w:bCs/>
          <w:sz w:val="20"/>
          <w:szCs w:val="20"/>
        </w:rPr>
        <w:lastRenderedPageBreak/>
        <w:t xml:space="preserve">Case 2 – Case </w:t>
      </w:r>
      <w:r w:rsidR="006475E4" w:rsidRPr="00E90B8E">
        <w:rPr>
          <w:b/>
          <w:bCs/>
          <w:sz w:val="20"/>
          <w:szCs w:val="20"/>
        </w:rPr>
        <w:t xml:space="preserve">(Excerpt) of Patient with </w:t>
      </w:r>
      <w:r w:rsidR="00632F2B" w:rsidRPr="00E90B8E">
        <w:rPr>
          <w:b/>
          <w:bCs/>
          <w:i/>
          <w:iCs/>
          <w:sz w:val="20"/>
          <w:szCs w:val="20"/>
        </w:rPr>
        <w:t xml:space="preserve">Pneumocystis </w:t>
      </w:r>
      <w:proofErr w:type="spellStart"/>
      <w:r w:rsidR="00685206" w:rsidRPr="00E90B8E">
        <w:rPr>
          <w:b/>
          <w:bCs/>
          <w:i/>
          <w:iCs/>
          <w:sz w:val="20"/>
          <w:szCs w:val="20"/>
        </w:rPr>
        <w:t>jiroveci</w:t>
      </w:r>
      <w:proofErr w:type="spellEnd"/>
      <w:r w:rsidR="00685206" w:rsidRPr="00E90B8E">
        <w:rPr>
          <w:b/>
          <w:bCs/>
          <w:sz w:val="20"/>
          <w:szCs w:val="20"/>
        </w:rPr>
        <w:t xml:space="preserve"> </w:t>
      </w:r>
      <w:r w:rsidR="00632F2B" w:rsidRPr="00E90B8E">
        <w:rPr>
          <w:b/>
          <w:bCs/>
          <w:sz w:val="20"/>
          <w:szCs w:val="20"/>
        </w:rPr>
        <w:t>Pneumonia</w:t>
      </w:r>
      <w:r w:rsidR="006475E4" w:rsidRPr="00E90B8E">
        <w:rPr>
          <w:b/>
          <w:bCs/>
          <w:sz w:val="20"/>
          <w:szCs w:val="20"/>
        </w:rPr>
        <w:t xml:space="preserve"> </w:t>
      </w:r>
      <w:r w:rsidR="00632F2B" w:rsidRPr="00E90B8E">
        <w:rPr>
          <w:b/>
          <w:bCs/>
          <w:sz w:val="20"/>
          <w:szCs w:val="20"/>
        </w:rPr>
        <w:t xml:space="preserve">(an </w:t>
      </w:r>
      <w:r w:rsidR="006475E4" w:rsidRPr="00E90B8E">
        <w:rPr>
          <w:b/>
          <w:bCs/>
          <w:sz w:val="20"/>
          <w:szCs w:val="20"/>
        </w:rPr>
        <w:t>AIDS-Defining Illness</w:t>
      </w:r>
      <w:r w:rsidR="00632F2B" w:rsidRPr="00E90B8E">
        <w:rPr>
          <w:b/>
          <w:bCs/>
          <w:sz w:val="20"/>
          <w:szCs w:val="20"/>
        </w:rPr>
        <w:t>)</w:t>
      </w:r>
    </w:p>
    <w:p w14:paraId="3D3E72C3" w14:textId="45670AC1" w:rsidR="0086385D" w:rsidRDefault="0086385D" w:rsidP="006B5733">
      <w:pPr>
        <w:spacing w:after="0" w:line="240" w:lineRule="auto"/>
        <w:contextualSpacing/>
        <w:rPr>
          <w:sz w:val="20"/>
          <w:szCs w:val="20"/>
        </w:rPr>
      </w:pPr>
    </w:p>
    <w:p w14:paraId="1D146EB3" w14:textId="648264E4" w:rsidR="00545E86" w:rsidRDefault="00A54041" w:rsidP="00545E86">
      <w:pPr>
        <w:spacing w:after="0" w:line="240" w:lineRule="auto"/>
        <w:contextualSpacing/>
        <w:jc w:val="center"/>
        <w:rPr>
          <w:sz w:val="20"/>
          <w:szCs w:val="20"/>
        </w:rPr>
      </w:pPr>
      <w:r>
        <w:rPr>
          <w:noProof/>
        </w:rPr>
        <w:drawing>
          <wp:inline distT="0" distB="0" distL="0" distR="0" wp14:anchorId="79656C25" wp14:editId="630890C6">
            <wp:extent cx="2857500" cy="1905000"/>
            <wp:effectExtent l="0" t="0" r="0" b="0"/>
            <wp:docPr id="2" name="Picture 2"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chair&#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w="28575">
                      <a:noFill/>
                    </a:ln>
                  </pic:spPr>
                </pic:pic>
              </a:graphicData>
            </a:graphic>
          </wp:inline>
        </w:drawing>
      </w:r>
    </w:p>
    <w:p w14:paraId="5366899C" w14:textId="77777777" w:rsidR="00545E86" w:rsidRPr="00E90B8E" w:rsidRDefault="00545E86" w:rsidP="006B5733">
      <w:pPr>
        <w:spacing w:after="0" w:line="240" w:lineRule="auto"/>
        <w:contextualSpacing/>
        <w:rPr>
          <w:sz w:val="20"/>
          <w:szCs w:val="20"/>
        </w:rPr>
      </w:pPr>
    </w:p>
    <w:p w14:paraId="555AE59E" w14:textId="595680C2" w:rsidR="0086385D" w:rsidRPr="00E90B8E" w:rsidRDefault="0086385D" w:rsidP="0086385D">
      <w:pPr>
        <w:spacing w:after="0" w:line="240" w:lineRule="auto"/>
        <w:contextualSpacing/>
        <w:rPr>
          <w:sz w:val="20"/>
          <w:szCs w:val="20"/>
        </w:rPr>
      </w:pPr>
      <w:r w:rsidRPr="003C37A6">
        <w:rPr>
          <w:b/>
          <w:bCs/>
          <w:sz w:val="20"/>
          <w:szCs w:val="20"/>
        </w:rPr>
        <w:t>CC:</w:t>
      </w:r>
      <w:r w:rsidRPr="00E90B8E">
        <w:rPr>
          <w:sz w:val="20"/>
          <w:szCs w:val="20"/>
        </w:rPr>
        <w:t xml:space="preserve"> </w:t>
      </w:r>
      <w:r w:rsidR="006475E4" w:rsidRPr="00E90B8E">
        <w:rPr>
          <w:sz w:val="20"/>
          <w:szCs w:val="20"/>
        </w:rPr>
        <w:t>cough, fever</w:t>
      </w:r>
    </w:p>
    <w:p w14:paraId="4531A60F" w14:textId="77777777" w:rsidR="003C37A6" w:rsidRDefault="003C37A6" w:rsidP="0086385D">
      <w:pPr>
        <w:spacing w:after="0" w:line="240" w:lineRule="auto"/>
        <w:contextualSpacing/>
        <w:rPr>
          <w:b/>
          <w:bCs/>
          <w:sz w:val="20"/>
          <w:szCs w:val="20"/>
        </w:rPr>
      </w:pPr>
    </w:p>
    <w:p w14:paraId="5E102B1D" w14:textId="5B312268" w:rsidR="0086385D" w:rsidRPr="00E90B8E" w:rsidRDefault="0086385D" w:rsidP="0086385D">
      <w:pPr>
        <w:spacing w:after="0" w:line="240" w:lineRule="auto"/>
        <w:contextualSpacing/>
        <w:rPr>
          <w:sz w:val="20"/>
          <w:szCs w:val="20"/>
        </w:rPr>
      </w:pPr>
      <w:r w:rsidRPr="003C37A6">
        <w:rPr>
          <w:b/>
          <w:bCs/>
          <w:sz w:val="20"/>
          <w:szCs w:val="20"/>
        </w:rPr>
        <w:t>HPI:</w:t>
      </w:r>
      <w:r w:rsidRPr="00E90B8E">
        <w:rPr>
          <w:sz w:val="20"/>
          <w:szCs w:val="20"/>
        </w:rPr>
        <w:t xml:space="preserve"> </w:t>
      </w:r>
      <w:r w:rsidR="00A35207">
        <w:rPr>
          <w:sz w:val="20"/>
          <w:szCs w:val="20"/>
        </w:rPr>
        <w:t>Roberto</w:t>
      </w:r>
      <w:r w:rsidRPr="00E90B8E">
        <w:rPr>
          <w:sz w:val="20"/>
          <w:szCs w:val="20"/>
        </w:rPr>
        <w:t xml:space="preserve"> </w:t>
      </w:r>
      <w:r w:rsidR="00545E86">
        <w:rPr>
          <w:sz w:val="20"/>
          <w:szCs w:val="20"/>
        </w:rPr>
        <w:t xml:space="preserve">Gonzalez </w:t>
      </w:r>
      <w:r w:rsidRPr="00E90B8E">
        <w:rPr>
          <w:sz w:val="20"/>
          <w:szCs w:val="20"/>
        </w:rPr>
        <w:t xml:space="preserve">is a </w:t>
      </w:r>
      <w:r w:rsidR="006475E4" w:rsidRPr="00E90B8E">
        <w:rPr>
          <w:sz w:val="20"/>
          <w:szCs w:val="20"/>
        </w:rPr>
        <w:t>2</w:t>
      </w:r>
      <w:r w:rsidR="00F6282E">
        <w:rPr>
          <w:sz w:val="20"/>
          <w:szCs w:val="20"/>
        </w:rPr>
        <w:t>7</w:t>
      </w:r>
      <w:r w:rsidR="006475E4" w:rsidRPr="00E90B8E">
        <w:rPr>
          <w:sz w:val="20"/>
          <w:szCs w:val="20"/>
        </w:rPr>
        <w:t xml:space="preserve">-year-old </w:t>
      </w:r>
      <w:r w:rsidR="00292D25">
        <w:rPr>
          <w:sz w:val="20"/>
          <w:szCs w:val="20"/>
        </w:rPr>
        <w:t xml:space="preserve">Latino </w:t>
      </w:r>
      <w:r w:rsidR="006475E4" w:rsidRPr="00E90B8E">
        <w:rPr>
          <w:sz w:val="20"/>
          <w:szCs w:val="20"/>
        </w:rPr>
        <w:t xml:space="preserve">male presenting to the office with a 2-month </w:t>
      </w:r>
      <w:r w:rsidR="00685206" w:rsidRPr="00E90B8E">
        <w:rPr>
          <w:sz w:val="20"/>
          <w:szCs w:val="20"/>
        </w:rPr>
        <w:t>history of a</w:t>
      </w:r>
      <w:r w:rsidR="006475E4" w:rsidRPr="00E90B8E">
        <w:rPr>
          <w:sz w:val="20"/>
          <w:szCs w:val="20"/>
        </w:rPr>
        <w:t xml:space="preserve"> </w:t>
      </w:r>
      <w:r w:rsidR="00E90B8E" w:rsidRPr="00E90B8E">
        <w:rPr>
          <w:sz w:val="20"/>
          <w:szCs w:val="20"/>
        </w:rPr>
        <w:t xml:space="preserve">non-productive </w:t>
      </w:r>
      <w:r w:rsidR="006475E4" w:rsidRPr="00E90B8E">
        <w:rPr>
          <w:sz w:val="20"/>
          <w:szCs w:val="20"/>
        </w:rPr>
        <w:t>cough</w:t>
      </w:r>
      <w:r w:rsidR="00E90B8E" w:rsidRPr="00E90B8E">
        <w:rPr>
          <w:sz w:val="20"/>
          <w:szCs w:val="20"/>
        </w:rPr>
        <w:t xml:space="preserve"> that makes him feel short of breath sometimes</w:t>
      </w:r>
      <w:r w:rsidR="006475E4" w:rsidRPr="00E90B8E">
        <w:rPr>
          <w:sz w:val="20"/>
          <w:szCs w:val="20"/>
        </w:rPr>
        <w:t xml:space="preserve">. </w:t>
      </w:r>
      <w:r w:rsidR="00685206" w:rsidRPr="00E90B8E">
        <w:rPr>
          <w:sz w:val="20"/>
          <w:szCs w:val="20"/>
        </w:rPr>
        <w:t xml:space="preserve">Cough medication does not </w:t>
      </w:r>
      <w:r w:rsidR="00E90B8E" w:rsidRPr="00E90B8E">
        <w:rPr>
          <w:sz w:val="20"/>
          <w:szCs w:val="20"/>
        </w:rPr>
        <w:t>help,</w:t>
      </w:r>
      <w:r w:rsidR="00685206" w:rsidRPr="00E90B8E">
        <w:rPr>
          <w:sz w:val="20"/>
          <w:szCs w:val="20"/>
        </w:rPr>
        <w:t xml:space="preserve"> and activity makes his cough worse. </w:t>
      </w:r>
      <w:r w:rsidR="00632F2B" w:rsidRPr="00E90B8E">
        <w:rPr>
          <w:sz w:val="20"/>
          <w:szCs w:val="20"/>
        </w:rPr>
        <w:t>H</w:t>
      </w:r>
      <w:r w:rsidR="006475E4" w:rsidRPr="00E90B8E">
        <w:rPr>
          <w:sz w:val="20"/>
          <w:szCs w:val="20"/>
        </w:rPr>
        <w:t>e</w:t>
      </w:r>
      <w:r w:rsidR="00632F2B" w:rsidRPr="00E90B8E">
        <w:rPr>
          <w:sz w:val="20"/>
          <w:szCs w:val="20"/>
        </w:rPr>
        <w:t xml:space="preserve"> states</w:t>
      </w:r>
      <w:r w:rsidR="006475E4" w:rsidRPr="00E90B8E">
        <w:rPr>
          <w:sz w:val="20"/>
          <w:szCs w:val="20"/>
        </w:rPr>
        <w:t xml:space="preserve"> has also had a fever for the past 2 weeks</w:t>
      </w:r>
      <w:r w:rsidR="00685206" w:rsidRPr="00E90B8E">
        <w:rPr>
          <w:sz w:val="20"/>
          <w:szCs w:val="20"/>
        </w:rPr>
        <w:t xml:space="preserve"> which he reports ibuprofen has been helping to control his temperature. He has also noticed he lost 7 </w:t>
      </w:r>
      <w:proofErr w:type="spellStart"/>
      <w:r w:rsidR="00685206" w:rsidRPr="00E90B8E">
        <w:rPr>
          <w:sz w:val="20"/>
          <w:szCs w:val="20"/>
        </w:rPr>
        <w:t>lbs</w:t>
      </w:r>
      <w:proofErr w:type="spellEnd"/>
      <w:r w:rsidR="00685206" w:rsidRPr="00E90B8E">
        <w:rPr>
          <w:sz w:val="20"/>
          <w:szCs w:val="20"/>
        </w:rPr>
        <w:t xml:space="preserve"> unintentionally in the past month. </w:t>
      </w:r>
      <w:r w:rsidR="00632F2B" w:rsidRPr="00E90B8E">
        <w:rPr>
          <w:sz w:val="20"/>
          <w:szCs w:val="20"/>
        </w:rPr>
        <w:t xml:space="preserve">He is concerned about his health and says </w:t>
      </w:r>
      <w:r w:rsidR="00685206" w:rsidRPr="00E90B8E">
        <w:rPr>
          <w:sz w:val="20"/>
          <w:szCs w:val="20"/>
        </w:rPr>
        <w:t>balancing upcoming exams and with his health has been giving him a lot of anxiety</w:t>
      </w:r>
      <w:r w:rsidR="00632F2B" w:rsidRPr="00E90B8E">
        <w:rPr>
          <w:sz w:val="20"/>
          <w:szCs w:val="20"/>
        </w:rPr>
        <w:t xml:space="preserve">. </w:t>
      </w:r>
    </w:p>
    <w:p w14:paraId="639A9261" w14:textId="77777777" w:rsidR="003C37A6" w:rsidRDefault="003C37A6" w:rsidP="0086385D">
      <w:pPr>
        <w:spacing w:after="0" w:line="240" w:lineRule="auto"/>
        <w:contextualSpacing/>
        <w:rPr>
          <w:sz w:val="20"/>
          <w:szCs w:val="20"/>
        </w:rPr>
      </w:pPr>
      <w:bookmarkStart w:id="0" w:name="_Hlk53135489"/>
    </w:p>
    <w:p w14:paraId="2D52ED79" w14:textId="4F008FD4" w:rsidR="0086385D" w:rsidRPr="00E90B8E" w:rsidRDefault="0086385D" w:rsidP="0086385D">
      <w:pPr>
        <w:spacing w:after="0" w:line="240" w:lineRule="auto"/>
        <w:contextualSpacing/>
        <w:rPr>
          <w:sz w:val="20"/>
          <w:szCs w:val="20"/>
        </w:rPr>
      </w:pPr>
      <w:r w:rsidRPr="003C37A6">
        <w:rPr>
          <w:b/>
          <w:bCs/>
          <w:sz w:val="20"/>
          <w:szCs w:val="20"/>
        </w:rPr>
        <w:t>PMHx:</w:t>
      </w:r>
      <w:r w:rsidRPr="00E90B8E">
        <w:rPr>
          <w:sz w:val="20"/>
          <w:szCs w:val="20"/>
        </w:rPr>
        <w:t xml:space="preserve"> </w:t>
      </w:r>
      <w:r w:rsidR="00E90B8E" w:rsidRPr="00E90B8E">
        <w:rPr>
          <w:sz w:val="20"/>
          <w:szCs w:val="20"/>
        </w:rPr>
        <w:t>major depressive disorder, general anxiety disorder</w:t>
      </w:r>
    </w:p>
    <w:p w14:paraId="616D110C" w14:textId="5332C368" w:rsidR="0086385D" w:rsidRPr="00E90B8E" w:rsidRDefault="0086385D" w:rsidP="0086385D">
      <w:pPr>
        <w:spacing w:after="0" w:line="240" w:lineRule="auto"/>
        <w:contextualSpacing/>
        <w:rPr>
          <w:sz w:val="20"/>
          <w:szCs w:val="20"/>
        </w:rPr>
      </w:pPr>
      <w:r w:rsidRPr="003C37A6">
        <w:rPr>
          <w:b/>
          <w:bCs/>
          <w:sz w:val="20"/>
          <w:szCs w:val="20"/>
        </w:rPr>
        <w:t>Meds:</w:t>
      </w:r>
      <w:r w:rsidRPr="00E90B8E">
        <w:rPr>
          <w:sz w:val="20"/>
          <w:szCs w:val="20"/>
        </w:rPr>
        <w:t xml:space="preserve"> </w:t>
      </w:r>
      <w:r w:rsidR="00632F2B" w:rsidRPr="00E90B8E">
        <w:rPr>
          <w:sz w:val="20"/>
          <w:szCs w:val="20"/>
        </w:rPr>
        <w:t xml:space="preserve">citalopram </w:t>
      </w:r>
      <w:r w:rsidR="00E90B8E" w:rsidRPr="00E90B8E">
        <w:rPr>
          <w:sz w:val="20"/>
          <w:szCs w:val="20"/>
        </w:rPr>
        <w:t>4</w:t>
      </w:r>
      <w:r w:rsidR="00632F2B" w:rsidRPr="00E90B8E">
        <w:rPr>
          <w:sz w:val="20"/>
          <w:szCs w:val="20"/>
        </w:rPr>
        <w:t xml:space="preserve">0 mg </w:t>
      </w:r>
      <w:proofErr w:type="spellStart"/>
      <w:r w:rsidR="00632F2B" w:rsidRPr="00E90B8E">
        <w:rPr>
          <w:sz w:val="20"/>
          <w:szCs w:val="20"/>
        </w:rPr>
        <w:t>qd</w:t>
      </w:r>
      <w:proofErr w:type="spellEnd"/>
      <w:r w:rsidR="00685206" w:rsidRPr="00E90B8E">
        <w:rPr>
          <w:sz w:val="20"/>
          <w:szCs w:val="20"/>
        </w:rPr>
        <w:t>, ibuprofen 250 mg bid prn</w:t>
      </w:r>
    </w:p>
    <w:p w14:paraId="3033EE40" w14:textId="77777777" w:rsidR="0086385D" w:rsidRPr="00E90B8E" w:rsidRDefault="0086385D" w:rsidP="0086385D">
      <w:pPr>
        <w:spacing w:after="0" w:line="240" w:lineRule="auto"/>
        <w:contextualSpacing/>
        <w:rPr>
          <w:sz w:val="20"/>
          <w:szCs w:val="20"/>
        </w:rPr>
      </w:pPr>
      <w:r w:rsidRPr="003C37A6">
        <w:rPr>
          <w:b/>
          <w:bCs/>
          <w:sz w:val="20"/>
          <w:szCs w:val="20"/>
        </w:rPr>
        <w:t>Allergies:</w:t>
      </w:r>
      <w:r w:rsidRPr="00E90B8E">
        <w:rPr>
          <w:sz w:val="20"/>
          <w:szCs w:val="20"/>
        </w:rPr>
        <w:t xml:space="preserve"> NKDA</w:t>
      </w:r>
    </w:p>
    <w:p w14:paraId="5347CE83" w14:textId="5CFB9B4A" w:rsidR="0086385D" w:rsidRPr="00E90B8E" w:rsidRDefault="0086385D" w:rsidP="0086385D">
      <w:pPr>
        <w:spacing w:after="0" w:line="240" w:lineRule="auto"/>
        <w:contextualSpacing/>
        <w:rPr>
          <w:sz w:val="20"/>
          <w:szCs w:val="20"/>
        </w:rPr>
      </w:pPr>
      <w:r w:rsidRPr="003C37A6">
        <w:rPr>
          <w:b/>
          <w:bCs/>
          <w:sz w:val="20"/>
          <w:szCs w:val="20"/>
        </w:rPr>
        <w:t>Immunizations:</w:t>
      </w:r>
      <w:r w:rsidRPr="00E90B8E">
        <w:rPr>
          <w:sz w:val="20"/>
          <w:szCs w:val="20"/>
        </w:rPr>
        <w:t xml:space="preserve"> flu (20</w:t>
      </w:r>
      <w:r w:rsidR="00632F2B" w:rsidRPr="00E90B8E">
        <w:rPr>
          <w:sz w:val="20"/>
          <w:szCs w:val="20"/>
        </w:rPr>
        <w:t>20</w:t>
      </w:r>
      <w:r w:rsidRPr="00E90B8E">
        <w:rPr>
          <w:sz w:val="20"/>
          <w:szCs w:val="20"/>
        </w:rPr>
        <w:t xml:space="preserve">), </w:t>
      </w:r>
      <w:proofErr w:type="spellStart"/>
      <w:r w:rsidRPr="00E90B8E">
        <w:rPr>
          <w:sz w:val="20"/>
          <w:szCs w:val="20"/>
        </w:rPr>
        <w:t>TDaP</w:t>
      </w:r>
      <w:proofErr w:type="spellEnd"/>
      <w:r w:rsidRPr="00E90B8E">
        <w:rPr>
          <w:sz w:val="20"/>
          <w:szCs w:val="20"/>
        </w:rPr>
        <w:t xml:space="preserve"> (2015)</w:t>
      </w:r>
    </w:p>
    <w:p w14:paraId="04CA5973" w14:textId="4380AAB6" w:rsidR="0086385D" w:rsidRPr="00E90B8E" w:rsidRDefault="0086385D" w:rsidP="0086385D">
      <w:pPr>
        <w:spacing w:after="0" w:line="240" w:lineRule="auto"/>
        <w:contextualSpacing/>
        <w:rPr>
          <w:sz w:val="20"/>
          <w:szCs w:val="20"/>
        </w:rPr>
      </w:pPr>
      <w:r w:rsidRPr="003C37A6">
        <w:rPr>
          <w:b/>
          <w:bCs/>
          <w:sz w:val="20"/>
          <w:szCs w:val="20"/>
        </w:rPr>
        <w:t xml:space="preserve">Surgical </w:t>
      </w:r>
      <w:proofErr w:type="spellStart"/>
      <w:r w:rsidRPr="003C37A6">
        <w:rPr>
          <w:b/>
          <w:bCs/>
          <w:sz w:val="20"/>
          <w:szCs w:val="20"/>
        </w:rPr>
        <w:t>Hx</w:t>
      </w:r>
      <w:proofErr w:type="spellEnd"/>
      <w:r w:rsidRPr="003C37A6">
        <w:rPr>
          <w:b/>
          <w:bCs/>
          <w:sz w:val="20"/>
          <w:szCs w:val="20"/>
        </w:rPr>
        <w:t>:</w:t>
      </w:r>
      <w:r w:rsidRPr="00E90B8E">
        <w:rPr>
          <w:sz w:val="20"/>
          <w:szCs w:val="20"/>
        </w:rPr>
        <w:t xml:space="preserve"> appendectomy (20</w:t>
      </w:r>
      <w:r w:rsidR="00632F2B" w:rsidRPr="00E90B8E">
        <w:rPr>
          <w:sz w:val="20"/>
          <w:szCs w:val="20"/>
        </w:rPr>
        <w:t>05)</w:t>
      </w:r>
    </w:p>
    <w:p w14:paraId="61D64CCB" w14:textId="530DAE28" w:rsidR="0086385D" w:rsidRPr="00E90B8E" w:rsidRDefault="0086385D" w:rsidP="0086385D">
      <w:pPr>
        <w:spacing w:after="0" w:line="240" w:lineRule="auto"/>
        <w:contextualSpacing/>
        <w:rPr>
          <w:sz w:val="20"/>
          <w:szCs w:val="20"/>
        </w:rPr>
      </w:pPr>
      <w:r w:rsidRPr="003C37A6">
        <w:rPr>
          <w:b/>
          <w:bCs/>
          <w:sz w:val="20"/>
          <w:szCs w:val="20"/>
        </w:rPr>
        <w:t xml:space="preserve">Family </w:t>
      </w:r>
      <w:proofErr w:type="spellStart"/>
      <w:r w:rsidRPr="003C37A6">
        <w:rPr>
          <w:b/>
          <w:bCs/>
          <w:sz w:val="20"/>
          <w:szCs w:val="20"/>
        </w:rPr>
        <w:t>Hx</w:t>
      </w:r>
      <w:proofErr w:type="spellEnd"/>
      <w:r w:rsidRPr="003C37A6">
        <w:rPr>
          <w:b/>
          <w:bCs/>
          <w:sz w:val="20"/>
          <w:szCs w:val="20"/>
        </w:rPr>
        <w:t>:</w:t>
      </w:r>
      <w:r w:rsidRPr="00E90B8E">
        <w:rPr>
          <w:sz w:val="20"/>
          <w:szCs w:val="20"/>
        </w:rPr>
        <w:t xml:space="preserve"> M</w:t>
      </w:r>
      <w:r w:rsidR="00632F2B" w:rsidRPr="00E90B8E">
        <w:rPr>
          <w:sz w:val="20"/>
          <w:szCs w:val="20"/>
        </w:rPr>
        <w:t>other</w:t>
      </w:r>
      <w:r w:rsidRPr="00E90B8E">
        <w:rPr>
          <w:sz w:val="20"/>
          <w:szCs w:val="20"/>
        </w:rPr>
        <w:t xml:space="preserve"> (</w:t>
      </w:r>
      <w:r w:rsidR="00632F2B" w:rsidRPr="00E90B8E">
        <w:rPr>
          <w:sz w:val="20"/>
          <w:szCs w:val="20"/>
        </w:rPr>
        <w:t>55</w:t>
      </w:r>
      <w:r w:rsidRPr="00E90B8E">
        <w:rPr>
          <w:sz w:val="20"/>
          <w:szCs w:val="20"/>
        </w:rPr>
        <w:t xml:space="preserve">, alive) – </w:t>
      </w:r>
      <w:r w:rsidR="00632F2B" w:rsidRPr="00E90B8E">
        <w:rPr>
          <w:sz w:val="20"/>
          <w:szCs w:val="20"/>
        </w:rPr>
        <w:t>hyperlipidemia</w:t>
      </w:r>
      <w:r w:rsidRPr="00E90B8E">
        <w:rPr>
          <w:sz w:val="20"/>
          <w:szCs w:val="20"/>
        </w:rPr>
        <w:t>; F</w:t>
      </w:r>
      <w:r w:rsidR="00545E86">
        <w:rPr>
          <w:sz w:val="20"/>
          <w:szCs w:val="20"/>
        </w:rPr>
        <w:t>ather</w:t>
      </w:r>
      <w:r w:rsidRPr="00E90B8E">
        <w:rPr>
          <w:sz w:val="20"/>
          <w:szCs w:val="20"/>
        </w:rPr>
        <w:t xml:space="preserve"> (</w:t>
      </w:r>
      <w:r w:rsidR="00632F2B" w:rsidRPr="00E90B8E">
        <w:rPr>
          <w:sz w:val="20"/>
          <w:szCs w:val="20"/>
        </w:rPr>
        <w:t>57</w:t>
      </w:r>
      <w:r w:rsidRPr="00E90B8E">
        <w:rPr>
          <w:sz w:val="20"/>
          <w:szCs w:val="20"/>
        </w:rPr>
        <w:t>, alive) – HTN</w:t>
      </w:r>
      <w:r w:rsidR="00632F2B" w:rsidRPr="00E90B8E">
        <w:rPr>
          <w:sz w:val="20"/>
          <w:szCs w:val="20"/>
        </w:rPr>
        <w:t>, pre-diabetes</w:t>
      </w:r>
      <w:r w:rsidRPr="00E90B8E">
        <w:rPr>
          <w:sz w:val="20"/>
          <w:szCs w:val="20"/>
        </w:rPr>
        <w:t xml:space="preserve">; unknown grandparent </w:t>
      </w:r>
      <w:proofErr w:type="spellStart"/>
      <w:r w:rsidRPr="00E90B8E">
        <w:rPr>
          <w:sz w:val="20"/>
          <w:szCs w:val="20"/>
        </w:rPr>
        <w:t>hx</w:t>
      </w:r>
      <w:proofErr w:type="spellEnd"/>
      <w:r w:rsidRPr="00E90B8E">
        <w:rPr>
          <w:sz w:val="20"/>
          <w:szCs w:val="20"/>
        </w:rPr>
        <w:t>; no siblings</w:t>
      </w:r>
    </w:p>
    <w:p w14:paraId="754CF48A" w14:textId="6DD762A2" w:rsidR="0086385D" w:rsidRPr="00E90B8E" w:rsidRDefault="0086385D" w:rsidP="0086385D">
      <w:pPr>
        <w:spacing w:after="0" w:line="240" w:lineRule="auto"/>
        <w:contextualSpacing/>
        <w:rPr>
          <w:sz w:val="20"/>
          <w:szCs w:val="20"/>
        </w:rPr>
      </w:pPr>
      <w:r w:rsidRPr="003C37A6">
        <w:rPr>
          <w:b/>
          <w:bCs/>
          <w:sz w:val="20"/>
          <w:szCs w:val="20"/>
        </w:rPr>
        <w:t xml:space="preserve">Social </w:t>
      </w:r>
      <w:proofErr w:type="spellStart"/>
      <w:r w:rsidRPr="003C37A6">
        <w:rPr>
          <w:b/>
          <w:bCs/>
          <w:sz w:val="20"/>
          <w:szCs w:val="20"/>
        </w:rPr>
        <w:t>Hx</w:t>
      </w:r>
      <w:proofErr w:type="spellEnd"/>
      <w:r w:rsidRPr="003C37A6">
        <w:rPr>
          <w:b/>
          <w:bCs/>
          <w:sz w:val="20"/>
          <w:szCs w:val="20"/>
        </w:rPr>
        <w:t>:</w:t>
      </w:r>
      <w:r w:rsidRPr="00E90B8E">
        <w:rPr>
          <w:sz w:val="20"/>
          <w:szCs w:val="20"/>
        </w:rPr>
        <w:t xml:space="preserve"> </w:t>
      </w:r>
      <w:r w:rsidR="00632F2B" w:rsidRPr="00E90B8E">
        <w:rPr>
          <w:sz w:val="20"/>
          <w:szCs w:val="20"/>
        </w:rPr>
        <w:t>college student studying communications</w:t>
      </w:r>
      <w:r w:rsidRPr="00E90B8E">
        <w:rPr>
          <w:sz w:val="20"/>
          <w:szCs w:val="20"/>
        </w:rPr>
        <w:t xml:space="preserve">, lives </w:t>
      </w:r>
      <w:r w:rsidR="00632F2B" w:rsidRPr="00E90B8E">
        <w:rPr>
          <w:sz w:val="20"/>
          <w:szCs w:val="20"/>
        </w:rPr>
        <w:t>with one roommate</w:t>
      </w:r>
      <w:r w:rsidRPr="00E90B8E">
        <w:rPr>
          <w:sz w:val="20"/>
          <w:szCs w:val="20"/>
        </w:rPr>
        <w:t xml:space="preserve">, drinks </w:t>
      </w:r>
      <w:r w:rsidR="00632F2B" w:rsidRPr="00E90B8E">
        <w:rPr>
          <w:sz w:val="20"/>
          <w:szCs w:val="20"/>
        </w:rPr>
        <w:t>3</w:t>
      </w:r>
      <w:r w:rsidRPr="00E90B8E">
        <w:rPr>
          <w:sz w:val="20"/>
          <w:szCs w:val="20"/>
        </w:rPr>
        <w:t xml:space="preserve"> cups coffee/day, drinks </w:t>
      </w:r>
      <w:r w:rsidR="00632F2B" w:rsidRPr="00E90B8E">
        <w:rPr>
          <w:sz w:val="20"/>
          <w:szCs w:val="20"/>
        </w:rPr>
        <w:t>8-12</w:t>
      </w:r>
      <w:r w:rsidRPr="00E90B8E">
        <w:rPr>
          <w:sz w:val="20"/>
          <w:szCs w:val="20"/>
        </w:rPr>
        <w:t xml:space="preserve"> </w:t>
      </w:r>
      <w:r w:rsidR="00632F2B" w:rsidRPr="00E90B8E">
        <w:rPr>
          <w:sz w:val="20"/>
          <w:szCs w:val="20"/>
        </w:rPr>
        <w:t>beers each weekend</w:t>
      </w:r>
      <w:r w:rsidRPr="00E90B8E">
        <w:rPr>
          <w:sz w:val="20"/>
          <w:szCs w:val="20"/>
        </w:rPr>
        <w:t xml:space="preserve">, </w:t>
      </w:r>
      <w:r w:rsidR="00632F2B" w:rsidRPr="00E90B8E">
        <w:rPr>
          <w:sz w:val="20"/>
          <w:szCs w:val="20"/>
        </w:rPr>
        <w:t>admits to using Adderall he buys from roommates for partying 1-2 times/month, denies tobacco use</w:t>
      </w:r>
    </w:p>
    <w:p w14:paraId="7BC7F294" w14:textId="05B6C06C" w:rsidR="00545E86" w:rsidRDefault="006475E4" w:rsidP="00545E86">
      <w:pPr>
        <w:spacing w:after="0" w:line="240" w:lineRule="auto"/>
        <w:contextualSpacing/>
        <w:rPr>
          <w:sz w:val="20"/>
          <w:szCs w:val="20"/>
        </w:rPr>
      </w:pPr>
      <w:r w:rsidRPr="003C37A6">
        <w:rPr>
          <w:b/>
          <w:bCs/>
          <w:sz w:val="20"/>
          <w:szCs w:val="20"/>
        </w:rPr>
        <w:t xml:space="preserve">Sexual </w:t>
      </w:r>
      <w:proofErr w:type="spellStart"/>
      <w:r w:rsidRPr="003C37A6">
        <w:rPr>
          <w:b/>
          <w:bCs/>
          <w:sz w:val="20"/>
          <w:szCs w:val="20"/>
        </w:rPr>
        <w:t>Hx</w:t>
      </w:r>
      <w:proofErr w:type="spellEnd"/>
      <w:r w:rsidRPr="003C37A6">
        <w:rPr>
          <w:b/>
          <w:bCs/>
          <w:sz w:val="20"/>
          <w:szCs w:val="20"/>
        </w:rPr>
        <w:t>:</w:t>
      </w:r>
      <w:bookmarkEnd w:id="0"/>
      <w:r w:rsidR="00632F2B" w:rsidRPr="00E90B8E">
        <w:rPr>
          <w:sz w:val="20"/>
          <w:szCs w:val="20"/>
        </w:rPr>
        <w:t xml:space="preserve"> sexually active exclusively with men, </w:t>
      </w:r>
      <w:r w:rsidR="00685206" w:rsidRPr="00E90B8E">
        <w:rPr>
          <w:sz w:val="20"/>
          <w:szCs w:val="20"/>
        </w:rPr>
        <w:t>state he thinks he has had at least 10</w:t>
      </w:r>
      <w:r w:rsidR="00632F2B" w:rsidRPr="00E90B8E">
        <w:rPr>
          <w:sz w:val="20"/>
          <w:szCs w:val="20"/>
        </w:rPr>
        <w:t xml:space="preserve"> </w:t>
      </w:r>
      <w:r w:rsidR="00685206" w:rsidRPr="00E90B8E">
        <w:rPr>
          <w:sz w:val="20"/>
          <w:szCs w:val="20"/>
        </w:rPr>
        <w:t xml:space="preserve">sexual </w:t>
      </w:r>
      <w:r w:rsidR="00632F2B" w:rsidRPr="00E90B8E">
        <w:rPr>
          <w:sz w:val="20"/>
          <w:szCs w:val="20"/>
        </w:rPr>
        <w:t xml:space="preserve">partners in the past </w:t>
      </w:r>
      <w:proofErr w:type="gramStart"/>
      <w:r w:rsidR="00632F2B" w:rsidRPr="00E90B8E">
        <w:rPr>
          <w:sz w:val="20"/>
          <w:szCs w:val="20"/>
        </w:rPr>
        <w:t>year</w:t>
      </w:r>
      <w:proofErr w:type="gramEnd"/>
      <w:r w:rsidR="00685206" w:rsidRPr="00E90B8E">
        <w:rPr>
          <w:sz w:val="20"/>
          <w:szCs w:val="20"/>
        </w:rPr>
        <w:t xml:space="preserve"> but he is not sure</w:t>
      </w:r>
      <w:r w:rsidR="00632F2B" w:rsidRPr="00E90B8E">
        <w:rPr>
          <w:sz w:val="20"/>
          <w:szCs w:val="20"/>
        </w:rPr>
        <w:t>, states he has never had a previous STI, states he occasional uses condoms but often forgets</w:t>
      </w:r>
    </w:p>
    <w:p w14:paraId="03C708A2" w14:textId="77777777" w:rsidR="00044637" w:rsidRDefault="00044637" w:rsidP="00545E86">
      <w:pPr>
        <w:spacing w:after="0" w:line="240" w:lineRule="auto"/>
        <w:contextualSpacing/>
        <w:rPr>
          <w:sz w:val="20"/>
          <w:szCs w:val="20"/>
        </w:rPr>
      </w:pPr>
    </w:p>
    <w:p w14:paraId="423D1DB2" w14:textId="77777777" w:rsidR="0082392B" w:rsidRDefault="0082392B" w:rsidP="00545E86">
      <w:pPr>
        <w:spacing w:after="0" w:line="240" w:lineRule="auto"/>
        <w:contextualSpacing/>
        <w:rPr>
          <w:sz w:val="20"/>
          <w:szCs w:val="20"/>
        </w:rPr>
      </w:pPr>
    </w:p>
    <w:p w14:paraId="18E7437F" w14:textId="77777777" w:rsidR="0082392B" w:rsidRDefault="0082392B" w:rsidP="00545E86">
      <w:pPr>
        <w:spacing w:after="0" w:line="240" w:lineRule="auto"/>
        <w:contextualSpacing/>
        <w:rPr>
          <w:sz w:val="20"/>
          <w:szCs w:val="20"/>
        </w:rPr>
      </w:pPr>
    </w:p>
    <w:p w14:paraId="73F63181" w14:textId="77777777" w:rsidR="0082392B" w:rsidRDefault="0082392B" w:rsidP="00545E86">
      <w:pPr>
        <w:spacing w:after="0" w:line="240" w:lineRule="auto"/>
        <w:contextualSpacing/>
        <w:rPr>
          <w:sz w:val="20"/>
          <w:szCs w:val="20"/>
        </w:rPr>
      </w:pPr>
    </w:p>
    <w:p w14:paraId="1E30CB95" w14:textId="77777777" w:rsidR="0082392B" w:rsidRDefault="0082392B" w:rsidP="00545E86">
      <w:pPr>
        <w:spacing w:after="0" w:line="240" w:lineRule="auto"/>
        <w:contextualSpacing/>
        <w:rPr>
          <w:sz w:val="20"/>
          <w:szCs w:val="20"/>
        </w:rPr>
      </w:pPr>
    </w:p>
    <w:p w14:paraId="5BF2F900" w14:textId="77777777" w:rsidR="0082392B" w:rsidRDefault="0082392B" w:rsidP="00545E86">
      <w:pPr>
        <w:spacing w:after="0" w:line="240" w:lineRule="auto"/>
        <w:contextualSpacing/>
        <w:rPr>
          <w:sz w:val="20"/>
          <w:szCs w:val="20"/>
        </w:rPr>
      </w:pPr>
    </w:p>
    <w:p w14:paraId="35151855" w14:textId="77777777" w:rsidR="0082392B" w:rsidRDefault="0082392B" w:rsidP="00545E86">
      <w:pPr>
        <w:spacing w:after="0" w:line="240" w:lineRule="auto"/>
        <w:contextualSpacing/>
        <w:rPr>
          <w:sz w:val="20"/>
          <w:szCs w:val="20"/>
        </w:rPr>
      </w:pPr>
    </w:p>
    <w:p w14:paraId="694A4BA4" w14:textId="77777777" w:rsidR="0082392B" w:rsidRDefault="0082392B" w:rsidP="00545E86">
      <w:pPr>
        <w:spacing w:after="0" w:line="240" w:lineRule="auto"/>
        <w:contextualSpacing/>
        <w:rPr>
          <w:sz w:val="20"/>
          <w:szCs w:val="20"/>
        </w:rPr>
      </w:pPr>
    </w:p>
    <w:p w14:paraId="384B0398" w14:textId="77777777" w:rsidR="0082392B" w:rsidRDefault="0082392B" w:rsidP="00545E86">
      <w:pPr>
        <w:spacing w:after="0" w:line="240" w:lineRule="auto"/>
        <w:contextualSpacing/>
        <w:rPr>
          <w:sz w:val="20"/>
          <w:szCs w:val="20"/>
        </w:rPr>
      </w:pPr>
    </w:p>
    <w:p w14:paraId="0E8D90F5" w14:textId="77777777" w:rsidR="0082392B" w:rsidRDefault="0082392B" w:rsidP="00545E86">
      <w:pPr>
        <w:spacing w:after="0" w:line="240" w:lineRule="auto"/>
        <w:contextualSpacing/>
        <w:rPr>
          <w:sz w:val="20"/>
          <w:szCs w:val="20"/>
        </w:rPr>
      </w:pPr>
    </w:p>
    <w:p w14:paraId="32B20D71" w14:textId="77777777" w:rsidR="0082392B" w:rsidRDefault="0082392B" w:rsidP="00545E86">
      <w:pPr>
        <w:spacing w:after="0" w:line="240" w:lineRule="auto"/>
        <w:contextualSpacing/>
        <w:rPr>
          <w:sz w:val="20"/>
          <w:szCs w:val="20"/>
        </w:rPr>
      </w:pPr>
    </w:p>
    <w:p w14:paraId="548BDFB5" w14:textId="77777777" w:rsidR="0082392B" w:rsidRDefault="0082392B" w:rsidP="00545E86">
      <w:pPr>
        <w:spacing w:after="0" w:line="240" w:lineRule="auto"/>
        <w:contextualSpacing/>
        <w:rPr>
          <w:sz w:val="20"/>
          <w:szCs w:val="20"/>
        </w:rPr>
      </w:pPr>
    </w:p>
    <w:p w14:paraId="6EEE9B0F" w14:textId="77777777" w:rsidR="0082392B" w:rsidRDefault="0082392B" w:rsidP="00545E86">
      <w:pPr>
        <w:spacing w:after="0" w:line="240" w:lineRule="auto"/>
        <w:contextualSpacing/>
        <w:rPr>
          <w:sz w:val="20"/>
          <w:szCs w:val="20"/>
        </w:rPr>
      </w:pPr>
    </w:p>
    <w:p w14:paraId="18CDBA0F" w14:textId="77777777" w:rsidR="0082392B" w:rsidRDefault="0082392B" w:rsidP="00545E86">
      <w:pPr>
        <w:spacing w:after="0" w:line="240" w:lineRule="auto"/>
        <w:contextualSpacing/>
        <w:rPr>
          <w:sz w:val="20"/>
          <w:szCs w:val="20"/>
        </w:rPr>
      </w:pPr>
    </w:p>
    <w:p w14:paraId="4874B481" w14:textId="77777777" w:rsidR="0082392B" w:rsidRDefault="0082392B" w:rsidP="00545E86">
      <w:pPr>
        <w:spacing w:after="0" w:line="240" w:lineRule="auto"/>
        <w:contextualSpacing/>
        <w:rPr>
          <w:sz w:val="20"/>
          <w:szCs w:val="20"/>
        </w:rPr>
      </w:pPr>
    </w:p>
    <w:p w14:paraId="14A4FB67" w14:textId="77777777" w:rsidR="0082392B" w:rsidRDefault="0082392B" w:rsidP="00545E86">
      <w:pPr>
        <w:spacing w:after="0" w:line="240" w:lineRule="auto"/>
        <w:contextualSpacing/>
        <w:rPr>
          <w:sz w:val="20"/>
          <w:szCs w:val="20"/>
        </w:rPr>
      </w:pPr>
    </w:p>
    <w:p w14:paraId="6ABE5F2E" w14:textId="77777777" w:rsidR="0082392B" w:rsidRDefault="0082392B" w:rsidP="00545E86">
      <w:pPr>
        <w:spacing w:after="0" w:line="240" w:lineRule="auto"/>
        <w:contextualSpacing/>
        <w:rPr>
          <w:sz w:val="20"/>
          <w:szCs w:val="20"/>
        </w:rPr>
      </w:pPr>
    </w:p>
    <w:p w14:paraId="1CDE273B" w14:textId="77777777" w:rsidR="0082392B" w:rsidRDefault="0082392B" w:rsidP="00545E86">
      <w:pPr>
        <w:spacing w:after="0" w:line="240" w:lineRule="auto"/>
        <w:contextualSpacing/>
        <w:rPr>
          <w:sz w:val="20"/>
          <w:szCs w:val="20"/>
        </w:rPr>
      </w:pPr>
    </w:p>
    <w:p w14:paraId="6F42A8F0" w14:textId="77777777" w:rsidR="0082392B" w:rsidRDefault="0082392B" w:rsidP="00545E86">
      <w:pPr>
        <w:spacing w:after="0" w:line="240" w:lineRule="auto"/>
        <w:contextualSpacing/>
        <w:rPr>
          <w:sz w:val="20"/>
          <w:szCs w:val="20"/>
        </w:rPr>
      </w:pPr>
    </w:p>
    <w:p w14:paraId="26F3B36C" w14:textId="77777777" w:rsidR="0082392B" w:rsidRDefault="0082392B" w:rsidP="00545E86">
      <w:pPr>
        <w:spacing w:after="0" w:line="240" w:lineRule="auto"/>
        <w:contextualSpacing/>
        <w:rPr>
          <w:sz w:val="20"/>
          <w:szCs w:val="20"/>
        </w:rPr>
      </w:pPr>
    </w:p>
    <w:p w14:paraId="50680679" w14:textId="77777777" w:rsidR="0082392B" w:rsidRDefault="0082392B" w:rsidP="00545E86">
      <w:pPr>
        <w:spacing w:after="0" w:line="240" w:lineRule="auto"/>
        <w:contextualSpacing/>
        <w:rPr>
          <w:sz w:val="20"/>
          <w:szCs w:val="20"/>
        </w:rPr>
      </w:pPr>
    </w:p>
    <w:p w14:paraId="17E65FAF" w14:textId="77777777" w:rsidR="0082392B" w:rsidRDefault="0082392B" w:rsidP="00545E86">
      <w:pPr>
        <w:spacing w:after="0" w:line="240" w:lineRule="auto"/>
        <w:contextualSpacing/>
        <w:rPr>
          <w:sz w:val="20"/>
          <w:szCs w:val="20"/>
        </w:rPr>
      </w:pPr>
    </w:p>
    <w:p w14:paraId="11128308" w14:textId="77777777" w:rsidR="0082392B" w:rsidRDefault="0082392B" w:rsidP="0082392B">
      <w:pPr>
        <w:spacing w:after="0" w:line="240" w:lineRule="auto"/>
        <w:contextualSpacing/>
        <w:rPr>
          <w:rFonts w:cstheme="minorHAnsi"/>
          <w:sz w:val="18"/>
          <w:szCs w:val="18"/>
        </w:rPr>
      </w:pPr>
      <w:r w:rsidRPr="0029677B">
        <w:rPr>
          <w:rFonts w:cstheme="minorHAnsi"/>
          <w:b/>
          <w:bCs/>
          <w:sz w:val="18"/>
          <w:szCs w:val="18"/>
        </w:rPr>
        <w:t>Image Source:</w:t>
      </w:r>
      <w:r w:rsidRPr="0029677B">
        <w:rPr>
          <w:rFonts w:cstheme="minorHAnsi"/>
          <w:sz w:val="18"/>
          <w:szCs w:val="18"/>
        </w:rPr>
        <w:t xml:space="preserve"> Image by Daniel Foster, retrieved from: </w:t>
      </w:r>
      <w:hyperlink r:id="rId8" w:history="1">
        <w:r w:rsidRPr="0029677B">
          <w:rPr>
            <w:rStyle w:val="Hyperlink"/>
            <w:rFonts w:cstheme="minorHAnsi"/>
            <w:sz w:val="18"/>
            <w:szCs w:val="18"/>
          </w:rPr>
          <w:t>https://www.flickr.com/photos/danielfoster/31339065143</w:t>
        </w:r>
      </w:hyperlink>
      <w:r w:rsidRPr="0029677B">
        <w:rPr>
          <w:rFonts w:cstheme="minorHAnsi"/>
          <w:sz w:val="18"/>
          <w:szCs w:val="18"/>
        </w:rPr>
        <w:t xml:space="preserve"> on 12/23/2021. Creative Commons license associated (CC BY-NC-SA 2.0).</w:t>
      </w:r>
    </w:p>
    <w:p w14:paraId="0E39730C" w14:textId="77777777" w:rsidR="0082392B" w:rsidRDefault="0082392B" w:rsidP="0082392B">
      <w:pPr>
        <w:spacing w:after="0" w:line="240" w:lineRule="auto"/>
        <w:contextualSpacing/>
        <w:rPr>
          <w:rFonts w:cstheme="minorHAnsi"/>
          <w:sz w:val="18"/>
          <w:szCs w:val="18"/>
        </w:rPr>
      </w:pPr>
    </w:p>
    <w:p w14:paraId="3D1AC6A6" w14:textId="4A9FCEDF" w:rsidR="00044637" w:rsidRPr="007026B1" w:rsidRDefault="0082392B" w:rsidP="00545E86">
      <w:pPr>
        <w:spacing w:after="0" w:line="240" w:lineRule="auto"/>
        <w:contextualSpacing/>
        <w:rPr>
          <w:rFonts w:cstheme="minorHAnsi"/>
          <w:i/>
          <w:iCs/>
          <w:sz w:val="18"/>
          <w:szCs w:val="18"/>
        </w:rPr>
      </w:pPr>
      <w:r w:rsidRPr="008B7D6A">
        <w:rPr>
          <w:rFonts w:cstheme="minorHAnsi"/>
          <w:i/>
          <w:iCs/>
          <w:sz w:val="18"/>
          <w:szCs w:val="18"/>
        </w:rPr>
        <w:t>Sample Case</w:t>
      </w:r>
      <w:r>
        <w:rPr>
          <w:rFonts w:cstheme="minorHAnsi"/>
          <w:i/>
          <w:iCs/>
          <w:sz w:val="18"/>
          <w:szCs w:val="18"/>
        </w:rPr>
        <w:t xml:space="preserve"> </w:t>
      </w:r>
      <w:r w:rsidRPr="008B7D6A">
        <w:rPr>
          <w:rFonts w:cstheme="minorHAnsi"/>
          <w:i/>
          <w:iCs/>
          <w:sz w:val="18"/>
          <w:szCs w:val="18"/>
        </w:rPr>
        <w:t>Author</w:t>
      </w:r>
      <w:r>
        <w:rPr>
          <w:rFonts w:cstheme="minorHAnsi"/>
          <w:i/>
          <w:iCs/>
          <w:sz w:val="18"/>
          <w:szCs w:val="18"/>
        </w:rPr>
        <w:t xml:space="preserve">: </w:t>
      </w:r>
      <w:r w:rsidRPr="008B7D6A">
        <w:rPr>
          <w:rFonts w:cstheme="minorHAnsi"/>
          <w:i/>
          <w:iCs/>
          <w:sz w:val="18"/>
          <w:szCs w:val="18"/>
        </w:rPr>
        <w:t>R. Vagedes (202</w:t>
      </w:r>
      <w:r>
        <w:rPr>
          <w:rFonts w:cstheme="minorHAnsi"/>
          <w:i/>
          <w:iCs/>
          <w:sz w:val="18"/>
          <w:szCs w:val="18"/>
        </w:rPr>
        <w:t>1</w:t>
      </w:r>
      <w:r>
        <w:rPr>
          <w:rFonts w:cstheme="minorHAnsi"/>
          <w:i/>
          <w:iCs/>
          <w:sz w:val="18"/>
          <w:szCs w:val="18"/>
        </w:rPr>
        <w:t>)</w:t>
      </w:r>
    </w:p>
    <w:sectPr w:rsidR="00044637" w:rsidRPr="007026B1" w:rsidSect="003C37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57B9" w14:textId="77777777" w:rsidR="00095CEE" w:rsidRDefault="00095CEE" w:rsidP="003C37A6">
      <w:pPr>
        <w:spacing w:after="0" w:line="240" w:lineRule="auto"/>
      </w:pPr>
      <w:r>
        <w:separator/>
      </w:r>
    </w:p>
  </w:endnote>
  <w:endnote w:type="continuationSeparator" w:id="0">
    <w:p w14:paraId="650FCB71" w14:textId="77777777" w:rsidR="00095CEE" w:rsidRDefault="00095CEE" w:rsidP="003C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BC8D" w14:textId="77777777" w:rsidR="00095CEE" w:rsidRDefault="00095CEE" w:rsidP="003C37A6">
      <w:pPr>
        <w:spacing w:after="0" w:line="240" w:lineRule="auto"/>
      </w:pPr>
      <w:r>
        <w:separator/>
      </w:r>
    </w:p>
  </w:footnote>
  <w:footnote w:type="continuationSeparator" w:id="0">
    <w:p w14:paraId="7071B2B4" w14:textId="77777777" w:rsidR="00095CEE" w:rsidRDefault="00095CEE" w:rsidP="003C3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5DB4"/>
    <w:multiLevelType w:val="hybridMultilevel"/>
    <w:tmpl w:val="0DB402A8"/>
    <w:lvl w:ilvl="0" w:tplc="6018FB64">
      <w:start w:val="1"/>
      <w:numFmt w:val="upperLetter"/>
      <w:lvlText w:val="%1."/>
      <w:lvlJc w:val="left"/>
      <w:pPr>
        <w:tabs>
          <w:tab w:val="num" w:pos="720"/>
        </w:tabs>
        <w:ind w:left="720" w:hanging="360"/>
      </w:pPr>
    </w:lvl>
    <w:lvl w:ilvl="1" w:tplc="C20CC97E" w:tentative="1">
      <w:start w:val="1"/>
      <w:numFmt w:val="upperLetter"/>
      <w:lvlText w:val="%2."/>
      <w:lvlJc w:val="left"/>
      <w:pPr>
        <w:tabs>
          <w:tab w:val="num" w:pos="1440"/>
        </w:tabs>
        <w:ind w:left="1440" w:hanging="360"/>
      </w:pPr>
    </w:lvl>
    <w:lvl w:ilvl="2" w:tplc="8AD8090E" w:tentative="1">
      <w:start w:val="1"/>
      <w:numFmt w:val="upperLetter"/>
      <w:lvlText w:val="%3."/>
      <w:lvlJc w:val="left"/>
      <w:pPr>
        <w:tabs>
          <w:tab w:val="num" w:pos="2160"/>
        </w:tabs>
        <w:ind w:left="2160" w:hanging="360"/>
      </w:pPr>
    </w:lvl>
    <w:lvl w:ilvl="3" w:tplc="BC3E4B72" w:tentative="1">
      <w:start w:val="1"/>
      <w:numFmt w:val="upperLetter"/>
      <w:lvlText w:val="%4."/>
      <w:lvlJc w:val="left"/>
      <w:pPr>
        <w:tabs>
          <w:tab w:val="num" w:pos="2880"/>
        </w:tabs>
        <w:ind w:left="2880" w:hanging="360"/>
      </w:pPr>
    </w:lvl>
    <w:lvl w:ilvl="4" w:tplc="E71A6274" w:tentative="1">
      <w:start w:val="1"/>
      <w:numFmt w:val="upperLetter"/>
      <w:lvlText w:val="%5."/>
      <w:lvlJc w:val="left"/>
      <w:pPr>
        <w:tabs>
          <w:tab w:val="num" w:pos="3600"/>
        </w:tabs>
        <w:ind w:left="3600" w:hanging="360"/>
      </w:pPr>
    </w:lvl>
    <w:lvl w:ilvl="5" w:tplc="8A72E21E" w:tentative="1">
      <w:start w:val="1"/>
      <w:numFmt w:val="upperLetter"/>
      <w:lvlText w:val="%6."/>
      <w:lvlJc w:val="left"/>
      <w:pPr>
        <w:tabs>
          <w:tab w:val="num" w:pos="4320"/>
        </w:tabs>
        <w:ind w:left="4320" w:hanging="360"/>
      </w:pPr>
    </w:lvl>
    <w:lvl w:ilvl="6" w:tplc="424606E0" w:tentative="1">
      <w:start w:val="1"/>
      <w:numFmt w:val="upperLetter"/>
      <w:lvlText w:val="%7."/>
      <w:lvlJc w:val="left"/>
      <w:pPr>
        <w:tabs>
          <w:tab w:val="num" w:pos="5040"/>
        </w:tabs>
        <w:ind w:left="5040" w:hanging="360"/>
      </w:pPr>
    </w:lvl>
    <w:lvl w:ilvl="7" w:tplc="0BE83C92" w:tentative="1">
      <w:start w:val="1"/>
      <w:numFmt w:val="upperLetter"/>
      <w:lvlText w:val="%8."/>
      <w:lvlJc w:val="left"/>
      <w:pPr>
        <w:tabs>
          <w:tab w:val="num" w:pos="5760"/>
        </w:tabs>
        <w:ind w:left="5760" w:hanging="360"/>
      </w:pPr>
    </w:lvl>
    <w:lvl w:ilvl="8" w:tplc="148823C6" w:tentative="1">
      <w:start w:val="1"/>
      <w:numFmt w:val="upperLetter"/>
      <w:lvlText w:val="%9."/>
      <w:lvlJc w:val="left"/>
      <w:pPr>
        <w:tabs>
          <w:tab w:val="num" w:pos="6480"/>
        </w:tabs>
        <w:ind w:left="6480" w:hanging="360"/>
      </w:pPr>
    </w:lvl>
  </w:abstractNum>
  <w:abstractNum w:abstractNumId="1" w15:restartNumberingAfterBreak="0">
    <w:nsid w:val="6F46184F"/>
    <w:multiLevelType w:val="hybridMultilevel"/>
    <w:tmpl w:val="8AFC6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521126">
    <w:abstractNumId w:val="0"/>
  </w:num>
  <w:num w:numId="2" w16cid:durableId="108842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33"/>
    <w:rsid w:val="00030F37"/>
    <w:rsid w:val="00044637"/>
    <w:rsid w:val="00095CEE"/>
    <w:rsid w:val="001621CE"/>
    <w:rsid w:val="001E75A0"/>
    <w:rsid w:val="00292D25"/>
    <w:rsid w:val="002D066A"/>
    <w:rsid w:val="003C37A6"/>
    <w:rsid w:val="00486CD5"/>
    <w:rsid w:val="004E61E2"/>
    <w:rsid w:val="00545E86"/>
    <w:rsid w:val="00632F2B"/>
    <w:rsid w:val="006475E4"/>
    <w:rsid w:val="00685206"/>
    <w:rsid w:val="006B5733"/>
    <w:rsid w:val="007026B1"/>
    <w:rsid w:val="0073450E"/>
    <w:rsid w:val="007A3F17"/>
    <w:rsid w:val="007A5912"/>
    <w:rsid w:val="0082392B"/>
    <w:rsid w:val="0086385D"/>
    <w:rsid w:val="00A35207"/>
    <w:rsid w:val="00A54041"/>
    <w:rsid w:val="00AC4D4C"/>
    <w:rsid w:val="00AF2F02"/>
    <w:rsid w:val="00B716F2"/>
    <w:rsid w:val="00D11926"/>
    <w:rsid w:val="00DD0F20"/>
    <w:rsid w:val="00E0073A"/>
    <w:rsid w:val="00E90B8E"/>
    <w:rsid w:val="00EA02D2"/>
    <w:rsid w:val="00EA28E7"/>
    <w:rsid w:val="00EA5F18"/>
    <w:rsid w:val="00F6282E"/>
    <w:rsid w:val="00F6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34EC"/>
  <w15:chartTrackingRefBased/>
  <w15:docId w15:val="{52A11BB4-040C-4844-8FFD-427B932A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E86"/>
    <w:pPr>
      <w:ind w:left="720"/>
      <w:contextualSpacing/>
    </w:pPr>
  </w:style>
  <w:style w:type="paragraph" w:styleId="Header">
    <w:name w:val="header"/>
    <w:basedOn w:val="Normal"/>
    <w:link w:val="HeaderChar"/>
    <w:uiPriority w:val="99"/>
    <w:unhideWhenUsed/>
    <w:rsid w:val="003C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A6"/>
  </w:style>
  <w:style w:type="paragraph" w:styleId="Footer">
    <w:name w:val="footer"/>
    <w:basedOn w:val="Normal"/>
    <w:link w:val="FooterChar"/>
    <w:uiPriority w:val="99"/>
    <w:unhideWhenUsed/>
    <w:rsid w:val="003C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A6"/>
  </w:style>
  <w:style w:type="character" w:styleId="Hyperlink">
    <w:name w:val="Hyperlink"/>
    <w:basedOn w:val="DefaultParagraphFont"/>
    <w:uiPriority w:val="99"/>
    <w:unhideWhenUsed/>
    <w:rsid w:val="00044637"/>
    <w:rPr>
      <w:color w:val="0563C1" w:themeColor="hyperlink"/>
      <w:u w:val="single"/>
    </w:rPr>
  </w:style>
  <w:style w:type="character" w:styleId="FollowedHyperlink">
    <w:name w:val="FollowedHyperlink"/>
    <w:basedOn w:val="DefaultParagraphFont"/>
    <w:uiPriority w:val="99"/>
    <w:semiHidden/>
    <w:unhideWhenUsed/>
    <w:rsid w:val="00044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0678">
      <w:bodyDiv w:val="1"/>
      <w:marLeft w:val="0"/>
      <w:marRight w:val="0"/>
      <w:marTop w:val="0"/>
      <w:marBottom w:val="0"/>
      <w:divBdr>
        <w:top w:val="none" w:sz="0" w:space="0" w:color="auto"/>
        <w:left w:val="none" w:sz="0" w:space="0" w:color="auto"/>
        <w:bottom w:val="none" w:sz="0" w:space="0" w:color="auto"/>
        <w:right w:val="none" w:sz="0" w:space="0" w:color="auto"/>
      </w:divBdr>
    </w:div>
    <w:div w:id="236133354">
      <w:bodyDiv w:val="1"/>
      <w:marLeft w:val="0"/>
      <w:marRight w:val="0"/>
      <w:marTop w:val="0"/>
      <w:marBottom w:val="0"/>
      <w:divBdr>
        <w:top w:val="none" w:sz="0" w:space="0" w:color="auto"/>
        <w:left w:val="none" w:sz="0" w:space="0" w:color="auto"/>
        <w:bottom w:val="none" w:sz="0" w:space="0" w:color="auto"/>
        <w:right w:val="none" w:sz="0" w:space="0" w:color="auto"/>
      </w:divBdr>
    </w:div>
    <w:div w:id="286130338">
      <w:bodyDiv w:val="1"/>
      <w:marLeft w:val="0"/>
      <w:marRight w:val="0"/>
      <w:marTop w:val="0"/>
      <w:marBottom w:val="0"/>
      <w:divBdr>
        <w:top w:val="none" w:sz="0" w:space="0" w:color="auto"/>
        <w:left w:val="none" w:sz="0" w:space="0" w:color="auto"/>
        <w:bottom w:val="none" w:sz="0" w:space="0" w:color="auto"/>
        <w:right w:val="none" w:sz="0" w:space="0" w:color="auto"/>
      </w:divBdr>
    </w:div>
    <w:div w:id="585192196">
      <w:bodyDiv w:val="1"/>
      <w:marLeft w:val="0"/>
      <w:marRight w:val="0"/>
      <w:marTop w:val="0"/>
      <w:marBottom w:val="0"/>
      <w:divBdr>
        <w:top w:val="none" w:sz="0" w:space="0" w:color="auto"/>
        <w:left w:val="none" w:sz="0" w:space="0" w:color="auto"/>
        <w:bottom w:val="none" w:sz="0" w:space="0" w:color="auto"/>
        <w:right w:val="none" w:sz="0" w:space="0" w:color="auto"/>
      </w:divBdr>
      <w:divsChild>
        <w:div w:id="1447894497">
          <w:marLeft w:val="547"/>
          <w:marRight w:val="0"/>
          <w:marTop w:val="0"/>
          <w:marBottom w:val="0"/>
          <w:divBdr>
            <w:top w:val="none" w:sz="0" w:space="0" w:color="auto"/>
            <w:left w:val="none" w:sz="0" w:space="0" w:color="auto"/>
            <w:bottom w:val="none" w:sz="0" w:space="0" w:color="auto"/>
            <w:right w:val="none" w:sz="0" w:space="0" w:color="auto"/>
          </w:divBdr>
        </w:div>
        <w:div w:id="8803545">
          <w:marLeft w:val="547"/>
          <w:marRight w:val="0"/>
          <w:marTop w:val="0"/>
          <w:marBottom w:val="0"/>
          <w:divBdr>
            <w:top w:val="none" w:sz="0" w:space="0" w:color="auto"/>
            <w:left w:val="none" w:sz="0" w:space="0" w:color="auto"/>
            <w:bottom w:val="none" w:sz="0" w:space="0" w:color="auto"/>
            <w:right w:val="none" w:sz="0" w:space="0" w:color="auto"/>
          </w:divBdr>
        </w:div>
        <w:div w:id="369887652">
          <w:marLeft w:val="547"/>
          <w:marRight w:val="0"/>
          <w:marTop w:val="0"/>
          <w:marBottom w:val="0"/>
          <w:divBdr>
            <w:top w:val="none" w:sz="0" w:space="0" w:color="auto"/>
            <w:left w:val="none" w:sz="0" w:space="0" w:color="auto"/>
            <w:bottom w:val="none" w:sz="0" w:space="0" w:color="auto"/>
            <w:right w:val="none" w:sz="0" w:space="0" w:color="auto"/>
          </w:divBdr>
        </w:div>
        <w:div w:id="1968467437">
          <w:marLeft w:val="547"/>
          <w:marRight w:val="0"/>
          <w:marTop w:val="0"/>
          <w:marBottom w:val="0"/>
          <w:divBdr>
            <w:top w:val="none" w:sz="0" w:space="0" w:color="auto"/>
            <w:left w:val="none" w:sz="0" w:space="0" w:color="auto"/>
            <w:bottom w:val="none" w:sz="0" w:space="0" w:color="auto"/>
            <w:right w:val="none" w:sz="0" w:space="0" w:color="auto"/>
          </w:divBdr>
        </w:div>
        <w:div w:id="1564220312">
          <w:marLeft w:val="547"/>
          <w:marRight w:val="0"/>
          <w:marTop w:val="0"/>
          <w:marBottom w:val="0"/>
          <w:divBdr>
            <w:top w:val="none" w:sz="0" w:space="0" w:color="auto"/>
            <w:left w:val="none" w:sz="0" w:space="0" w:color="auto"/>
            <w:bottom w:val="none" w:sz="0" w:space="0" w:color="auto"/>
            <w:right w:val="none" w:sz="0" w:space="0" w:color="auto"/>
          </w:divBdr>
        </w:div>
      </w:divsChild>
    </w:div>
    <w:div w:id="1042251270">
      <w:bodyDiv w:val="1"/>
      <w:marLeft w:val="0"/>
      <w:marRight w:val="0"/>
      <w:marTop w:val="0"/>
      <w:marBottom w:val="0"/>
      <w:divBdr>
        <w:top w:val="none" w:sz="0" w:space="0" w:color="auto"/>
        <w:left w:val="none" w:sz="0" w:space="0" w:color="auto"/>
        <w:bottom w:val="none" w:sz="0" w:space="0" w:color="auto"/>
        <w:right w:val="none" w:sz="0" w:space="0" w:color="auto"/>
      </w:divBdr>
      <w:divsChild>
        <w:div w:id="1124271930">
          <w:marLeft w:val="0"/>
          <w:marRight w:val="0"/>
          <w:marTop w:val="0"/>
          <w:marBottom w:val="0"/>
          <w:divBdr>
            <w:top w:val="none" w:sz="0" w:space="0" w:color="auto"/>
            <w:left w:val="none" w:sz="0" w:space="0" w:color="auto"/>
            <w:bottom w:val="none" w:sz="0" w:space="0" w:color="auto"/>
            <w:right w:val="none" w:sz="0" w:space="0" w:color="auto"/>
          </w:divBdr>
        </w:div>
      </w:divsChild>
    </w:div>
    <w:div w:id="14796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danielfoster/3133906514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Vagedes, Ryan</dc:creator>
  <cp:keywords/>
  <dc:description/>
  <cp:lastModifiedBy>Vagedes, Ryan</cp:lastModifiedBy>
  <cp:revision>21</cp:revision>
  <dcterms:created xsi:type="dcterms:W3CDTF">2020-10-28T22:29:00Z</dcterms:created>
  <dcterms:modified xsi:type="dcterms:W3CDTF">2022-06-29T21:29:00Z</dcterms:modified>
</cp:coreProperties>
</file>