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804" w14:textId="77777777" w:rsidR="00334699" w:rsidRDefault="00334699" w:rsidP="00334699">
      <w:pPr>
        <w:rPr>
          <w:b/>
          <w:sz w:val="20"/>
          <w:szCs w:val="20"/>
        </w:rPr>
      </w:pPr>
      <w:r w:rsidRPr="00DC4452">
        <w:rPr>
          <w:b/>
          <w:sz w:val="20"/>
          <w:szCs w:val="20"/>
        </w:rPr>
        <w:t xml:space="preserve">Learner: </w:t>
      </w:r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  <w:t xml:space="preserve">SP: _____________________________ </w:t>
      </w:r>
      <w:r>
        <w:rPr>
          <w:b/>
          <w:sz w:val="20"/>
          <w:szCs w:val="20"/>
        </w:rPr>
        <w:tab/>
        <w:t>Date: _________</w:t>
      </w:r>
    </w:p>
    <w:p w14:paraId="206DB0FE" w14:textId="77777777" w:rsidR="00334699" w:rsidRDefault="00334699" w:rsidP="00F735BE">
      <w:pPr>
        <w:rPr>
          <w:b/>
          <w:sz w:val="20"/>
          <w:szCs w:val="20"/>
        </w:rPr>
      </w:pPr>
    </w:p>
    <w:p w14:paraId="1D3B3241" w14:textId="2B8EC319" w:rsidR="00F735BE" w:rsidRDefault="00334699" w:rsidP="00F735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Rural </w:t>
      </w:r>
      <w:r w:rsidR="00F735BE">
        <w:rPr>
          <w:b/>
          <w:sz w:val="20"/>
          <w:szCs w:val="20"/>
        </w:rPr>
        <w:t>Case</w:t>
      </w:r>
    </w:p>
    <w:p w14:paraId="1258BCE6" w14:textId="497565C7" w:rsidR="006D06BB" w:rsidRPr="006D06BB" w:rsidRDefault="006D06BB" w:rsidP="006D06BB">
      <w:pPr>
        <w:rPr>
          <w:b/>
          <w:sz w:val="20"/>
          <w:szCs w:val="20"/>
        </w:rPr>
      </w:pPr>
      <w:r w:rsidRPr="006D06BB">
        <w:rPr>
          <w:b/>
          <w:sz w:val="20"/>
          <w:szCs w:val="20"/>
        </w:rPr>
        <w:t>Case Specific Score Item Checklist – History</w:t>
      </w:r>
    </w:p>
    <w:tbl>
      <w:tblPr>
        <w:tblW w:w="935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18"/>
        <w:gridCol w:w="540"/>
        <w:gridCol w:w="3060"/>
        <w:gridCol w:w="4500"/>
      </w:tblGrid>
      <w:tr w:rsidR="006D06BB" w:rsidRPr="006D06BB" w14:paraId="44F13C14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1536E7C" w14:textId="77777777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8C28E53" w14:textId="77777777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ADAC29F" w14:textId="77777777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56917A4" w14:textId="77777777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Student’s Prompt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BBCCC29" w14:textId="77777777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SP Response</w:t>
            </w:r>
          </w:p>
        </w:tc>
      </w:tr>
      <w:tr w:rsidR="006D06BB" w:rsidRPr="006D06BB" w14:paraId="69879A81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59A966A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1</w:t>
            </w:r>
          </w:p>
          <w:p w14:paraId="468967D4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HPI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0610BA8" w14:textId="6BC4120A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4608E520" w14:textId="5001AFDA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5E4AE633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an initial open-ended question about the presenting complaint.</w:t>
            </w:r>
          </w:p>
          <w:p w14:paraId="7A6E09BE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OR</w:t>
            </w:r>
          </w:p>
          <w:p w14:paraId="6A78A858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specifically about location.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31DF2E95" w14:textId="5C60BA1D" w:rsidR="006D06BB" w:rsidRPr="006D06BB" w:rsidRDefault="006D06BB" w:rsidP="006D06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>“I have had this sore on my</w:t>
            </w:r>
            <w:r w:rsidR="00CD3B34">
              <w:rPr>
                <w:b/>
                <w:bCs/>
                <w:sz w:val="20"/>
                <w:szCs w:val="20"/>
              </w:rPr>
              <w:t xml:space="preserve"> left</w:t>
            </w:r>
            <w:r w:rsidRPr="006D06BB">
              <w:rPr>
                <w:b/>
                <w:bCs/>
                <w:sz w:val="20"/>
                <w:szCs w:val="20"/>
              </w:rPr>
              <w:t xml:space="preserve"> big toe for a couple of months”</w:t>
            </w:r>
          </w:p>
          <w:p w14:paraId="5A0AD235" w14:textId="77777777" w:rsidR="006D06BB" w:rsidRPr="006D06BB" w:rsidRDefault="006D06BB" w:rsidP="006D06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C2F316A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06BB" w:rsidRPr="006D06BB" w14:paraId="6C8E64E5" w14:textId="77777777" w:rsidTr="00AC6F51">
        <w:trPr>
          <w:trHeight w:val="328"/>
        </w:trPr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23F2F64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2</w:t>
            </w:r>
          </w:p>
          <w:p w14:paraId="1D09D1B8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HPI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BF30C6" w14:textId="5E3FF9D6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BEE6DB" w14:textId="5BF4ED49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AB51F9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about pain OR exudate.</w:t>
            </w:r>
          </w:p>
          <w:p w14:paraId="7A74A561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 xml:space="preserve">OR </w:t>
            </w:r>
          </w:p>
          <w:p w14:paraId="687C3723" w14:textId="2419C41A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 xml:space="preserve">Second </w:t>
            </w:r>
            <w:r w:rsidR="007E0E88">
              <w:rPr>
                <w:sz w:val="20"/>
                <w:szCs w:val="20"/>
              </w:rPr>
              <w:t>open-ended question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05C35F3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>“I guess it’s getting bigger.  It doesn’t really hurt, but sometimes this green stuff comes out of it.  I guess it might be infected.  You’re the doctor—you tell me.”</w:t>
            </w:r>
          </w:p>
        </w:tc>
      </w:tr>
      <w:tr w:rsidR="006D06BB" w:rsidRPr="006D06BB" w14:paraId="223FD7CC" w14:textId="77777777" w:rsidTr="00AC6F51">
        <w:tc>
          <w:tcPr>
            <w:tcW w:w="73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0E260733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3</w:t>
            </w:r>
          </w:p>
          <w:p w14:paraId="63EEE0C1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HPI</w:t>
            </w:r>
          </w:p>
        </w:tc>
        <w:tc>
          <w:tcPr>
            <w:tcW w:w="51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E3132EA" w14:textId="2901134F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07B1CF1" w14:textId="57606B4B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2E120C8A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 xml:space="preserve">Asks what makes better/worse </w:t>
            </w:r>
          </w:p>
          <w:p w14:paraId="0577CC73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OR</w:t>
            </w:r>
          </w:p>
          <w:p w14:paraId="5FEB01BC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What patient has done to treat it.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55AE7EB5" w14:textId="77777777" w:rsidR="006D06BB" w:rsidRPr="006D06BB" w:rsidRDefault="006D06BB" w:rsidP="006D06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 xml:space="preserve">“Nothing. </w:t>
            </w:r>
            <w:proofErr w:type="spellStart"/>
            <w:r w:rsidRPr="006D06BB">
              <w:rPr>
                <w:b/>
                <w:bCs/>
                <w:sz w:val="20"/>
                <w:szCs w:val="20"/>
              </w:rPr>
              <w:t>Whattya</w:t>
            </w:r>
            <w:proofErr w:type="spellEnd"/>
            <w:r w:rsidRPr="006D06B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06BB">
              <w:rPr>
                <w:b/>
                <w:bCs/>
                <w:sz w:val="20"/>
                <w:szCs w:val="20"/>
              </w:rPr>
              <w:t>gonna</w:t>
            </w:r>
            <w:proofErr w:type="spellEnd"/>
            <w:r w:rsidRPr="006D06BB">
              <w:rPr>
                <w:b/>
                <w:bCs/>
                <w:sz w:val="20"/>
                <w:szCs w:val="20"/>
              </w:rPr>
              <w:t xml:space="preserve"> do? It’s a blister for heaven’s sake.”</w:t>
            </w:r>
          </w:p>
        </w:tc>
      </w:tr>
      <w:tr w:rsidR="006D06BB" w:rsidRPr="006D06BB" w14:paraId="0D6A5F82" w14:textId="77777777" w:rsidTr="00AC6F51">
        <w:tc>
          <w:tcPr>
            <w:tcW w:w="73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646721F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94CDE7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2ABEB11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8659DFB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>Note to scorer:</w:t>
            </w:r>
            <w:r w:rsidRPr="006D06BB">
              <w:rPr>
                <w:sz w:val="20"/>
                <w:szCs w:val="20"/>
              </w:rPr>
              <w:t xml:space="preserve"> SP will give full response.</w:t>
            </w:r>
          </w:p>
        </w:tc>
      </w:tr>
      <w:tr w:rsidR="006D06BB" w:rsidRPr="006D06BB" w14:paraId="237DCEB1" w14:textId="77777777" w:rsidTr="00AC6F51">
        <w:tc>
          <w:tcPr>
            <w:tcW w:w="73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4DEC6FB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4</w:t>
            </w:r>
          </w:p>
          <w:p w14:paraId="31847356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ROS</w:t>
            </w:r>
          </w:p>
        </w:tc>
        <w:tc>
          <w:tcPr>
            <w:tcW w:w="51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497027" w14:textId="44F35382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604DB4" w14:textId="294E893B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E91BB72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about how much, how often or pattern of drinking water/fluids.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7D0E212" w14:textId="77777777" w:rsidR="006D06BB" w:rsidRPr="006D06BB" w:rsidRDefault="006D06BB" w:rsidP="006D06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>“I’ve been a lot more thirsty- but it has been hot as Hades….so buckets.”</w:t>
            </w:r>
          </w:p>
        </w:tc>
      </w:tr>
      <w:tr w:rsidR="006D06BB" w:rsidRPr="006D06BB" w14:paraId="6355ABD6" w14:textId="77777777" w:rsidTr="00AC6F51">
        <w:tc>
          <w:tcPr>
            <w:tcW w:w="73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C6F2369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EAE3515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C373A79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DCB179D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>Note to scorer- Student just needs to establish more than usual.</w:t>
            </w:r>
          </w:p>
        </w:tc>
      </w:tr>
      <w:tr w:rsidR="006D06BB" w:rsidRPr="006D06BB" w14:paraId="32BA7AAD" w14:textId="77777777" w:rsidTr="00AC6F51">
        <w:tc>
          <w:tcPr>
            <w:tcW w:w="73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68AE2DB8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5</w:t>
            </w:r>
          </w:p>
          <w:p w14:paraId="7D1CEB25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HPI</w:t>
            </w:r>
          </w:p>
        </w:tc>
        <w:tc>
          <w:tcPr>
            <w:tcW w:w="51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975DB95" w14:textId="73E82A90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975C7C3" w14:textId="45D7691C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C6C93DA" w14:textId="50BE6512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about changes in urination.</w:t>
            </w:r>
          </w:p>
          <w:p w14:paraId="0C70C9A5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A6012B4" w14:textId="456E15B0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The patient has been getting up once a night to urinate as well as “a couple more times a day” for the past 2 months.</w:t>
            </w:r>
          </w:p>
        </w:tc>
      </w:tr>
      <w:tr w:rsidR="006D06BB" w:rsidRPr="006D06BB" w14:paraId="2E724EDC" w14:textId="77777777" w:rsidTr="00AC6F51">
        <w:tc>
          <w:tcPr>
            <w:tcW w:w="73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7011F48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19DE3B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6F4571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FC7C8E1" w14:textId="67C586FD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 xml:space="preserve">Note to scorer: </w:t>
            </w:r>
            <w:r w:rsidRPr="006D06BB">
              <w:rPr>
                <w:sz w:val="20"/>
                <w:szCs w:val="20"/>
              </w:rPr>
              <w:t>If student asks about changes in defecation, respond, “I’m fine there”, then add information about urination.</w:t>
            </w:r>
          </w:p>
        </w:tc>
      </w:tr>
      <w:tr w:rsidR="006D06BB" w:rsidRPr="006D06BB" w14:paraId="5E6D9C3A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480FC8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6</w:t>
            </w:r>
          </w:p>
          <w:p w14:paraId="51925EE5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HPI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4F5F1D" w14:textId="57E7ACA2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00D944" w14:textId="2CB5DCE3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A9BD7C0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about quality of pain.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B0B69E" w14:textId="00D70264" w:rsidR="006D06BB" w:rsidRPr="006D06BB" w:rsidRDefault="00882FAF" w:rsidP="006D06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82FAF">
              <w:rPr>
                <w:b/>
                <w:bCs/>
                <w:sz w:val="20"/>
                <w:szCs w:val="20"/>
              </w:rPr>
              <w:t>“It doesn’t really hurt.”</w:t>
            </w:r>
          </w:p>
          <w:p w14:paraId="115AAB62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06BB" w:rsidRPr="006D06BB" w14:paraId="7671A314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E0F3DCE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7</w:t>
            </w:r>
          </w:p>
          <w:p w14:paraId="19C2CE6C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HPI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75BCC1" w14:textId="5C742D69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D728CD" w14:textId="6DD69738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54547DE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about fever/chills.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DE2F22E" w14:textId="77777777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“Nah.”</w:t>
            </w:r>
          </w:p>
        </w:tc>
      </w:tr>
      <w:tr w:rsidR="006D06BB" w:rsidRPr="006D06BB" w14:paraId="6300B46D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08A2457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8</w:t>
            </w:r>
          </w:p>
          <w:p w14:paraId="4EA0CAA3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PMH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8AAF6D" w14:textId="26EB9421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78B03B" w14:textId="6FFF0EE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90D93C9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 xml:space="preserve">Establishes history of Diabetes AND </w:t>
            </w:r>
          </w:p>
          <w:p w14:paraId="58EB6361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last BG taken.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9506684" w14:textId="3AFA9774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 xml:space="preserve">“Got the diabetes about </w:t>
            </w:r>
            <w:r w:rsidR="006E5892">
              <w:rPr>
                <w:b/>
                <w:sz w:val="20"/>
                <w:szCs w:val="20"/>
              </w:rPr>
              <w:t xml:space="preserve">10 </w:t>
            </w:r>
            <w:r w:rsidRPr="006D06BB">
              <w:rPr>
                <w:b/>
                <w:sz w:val="20"/>
                <w:szCs w:val="20"/>
              </w:rPr>
              <w:t>years ago.”</w:t>
            </w:r>
          </w:p>
          <w:p w14:paraId="7C79AD77" w14:textId="45E2178E" w:rsidR="006D06BB" w:rsidRPr="006D06BB" w:rsidRDefault="00584271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Checked sugars </w:t>
            </w:r>
            <w:r w:rsidR="006D06BB" w:rsidRPr="006D06BB">
              <w:rPr>
                <w:b/>
                <w:sz w:val="20"/>
                <w:szCs w:val="20"/>
              </w:rPr>
              <w:t>“maybe once last week, in the 200s”</w:t>
            </w:r>
          </w:p>
        </w:tc>
      </w:tr>
      <w:tr w:rsidR="006D06BB" w:rsidRPr="006D06BB" w14:paraId="6C4DD054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D169FBA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9</w:t>
            </w:r>
          </w:p>
          <w:p w14:paraId="57FA6C26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Meds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13D5E1" w14:textId="778E3CE6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00FE0B" w14:textId="369E7228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A1EB5A6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Determines medications taken</w:t>
            </w:r>
          </w:p>
          <w:p w14:paraId="372B9059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AND</w:t>
            </w:r>
          </w:p>
          <w:p w14:paraId="1D4D8784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The patient is non-compliant. (Follow up required.)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1790DA0" w14:textId="77777777" w:rsidR="003C5F19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My daughter wrote it all down for me. Metformin 1000 mg</w:t>
            </w:r>
            <w:r w:rsidR="00A60D0E">
              <w:rPr>
                <w:b/>
                <w:sz w:val="20"/>
                <w:szCs w:val="20"/>
              </w:rPr>
              <w:t xml:space="preserve"> (</w:t>
            </w:r>
            <w:r w:rsidR="00A60D0E" w:rsidRPr="006D06BB">
              <w:rPr>
                <w:b/>
                <w:bCs/>
                <w:sz w:val="20"/>
                <w:szCs w:val="20"/>
              </w:rPr>
              <w:t>“I forget that night time dose of that Met</w:t>
            </w:r>
            <w:r w:rsidR="00571C70">
              <w:rPr>
                <w:b/>
                <w:bCs/>
                <w:sz w:val="20"/>
                <w:szCs w:val="20"/>
              </w:rPr>
              <w:t>-</w:t>
            </w:r>
            <w:r w:rsidR="00A60D0E" w:rsidRPr="006D06BB">
              <w:rPr>
                <w:b/>
                <w:bCs/>
                <w:sz w:val="20"/>
                <w:szCs w:val="20"/>
              </w:rPr>
              <w:t>something sometimes…”</w:t>
            </w:r>
            <w:r w:rsidR="00A60D0E">
              <w:rPr>
                <w:b/>
                <w:sz w:val="20"/>
                <w:szCs w:val="20"/>
              </w:rPr>
              <w:t>)</w:t>
            </w:r>
            <w:r w:rsidRPr="006D06BB">
              <w:rPr>
                <w:b/>
                <w:sz w:val="20"/>
                <w:szCs w:val="20"/>
              </w:rPr>
              <w:t>; glipizide 5 mg – my doctor wanted to put me on insulin, but I don’t want to take a needle</w:t>
            </w:r>
          </w:p>
          <w:p w14:paraId="431734B5" w14:textId="1F163196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atorvastatin 40 mg; Lisinopril 20 mg</w:t>
            </w:r>
          </w:p>
        </w:tc>
      </w:tr>
      <w:tr w:rsidR="006D06BB" w:rsidRPr="006D06BB" w14:paraId="4386DD24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03E18C9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10</w:t>
            </w:r>
          </w:p>
          <w:p w14:paraId="69498AA5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SOC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58BB8D" w14:textId="29539A86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1FEFC1" w14:textId="26C331A0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C3DAFA7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smoking history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5889346" w14:textId="77777777" w:rsidR="006D06BB" w:rsidRPr="006D06BB" w:rsidRDefault="006D06BB" w:rsidP="006D06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06BB">
              <w:rPr>
                <w:b/>
                <w:bCs/>
                <w:sz w:val="20"/>
                <w:szCs w:val="20"/>
              </w:rPr>
              <w:t>tobacco use 1 PPD since the age of 16</w:t>
            </w:r>
          </w:p>
        </w:tc>
      </w:tr>
      <w:tr w:rsidR="006D06BB" w:rsidRPr="006D06BB" w14:paraId="756F6062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7DE7975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11</w:t>
            </w:r>
          </w:p>
          <w:p w14:paraId="1CE64D01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SOC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24EE7D" w14:textId="65F5B735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DE040F" w14:textId="075BC08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14E7457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alcohol use.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9D1EC9F" w14:textId="17BB99B8" w:rsidR="006D06BB" w:rsidRPr="006D06BB" w:rsidRDefault="00B00693" w:rsidP="006D0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6D06BB" w:rsidRPr="006D06BB">
              <w:rPr>
                <w:b/>
                <w:sz w:val="20"/>
                <w:szCs w:val="20"/>
              </w:rPr>
              <w:t>Maybe a shot of Old Crow when I can’t sleep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6D06BB" w:rsidRPr="006D06BB" w14:paraId="0C88A168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CD17A86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12</w:t>
            </w:r>
          </w:p>
          <w:p w14:paraId="1B564850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SOC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20F28A" w14:textId="0BB5BF9F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056AEF" w14:textId="1E8266FD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1E3FB4A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diet/exercise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22BFCA9" w14:textId="77777777" w:rsidR="006D06BB" w:rsidRPr="006D06BB" w:rsidRDefault="006D06BB" w:rsidP="006D0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“I’m a farmer. If I don’t grow it, it comes out of a can or a box.”</w:t>
            </w:r>
          </w:p>
        </w:tc>
      </w:tr>
      <w:tr w:rsidR="006D06BB" w:rsidRPr="006D06BB" w14:paraId="5A36CB16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0A4BF96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13</w:t>
            </w:r>
          </w:p>
          <w:p w14:paraId="7B56CF28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ROS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562080" w14:textId="4320E315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29A8CA" w14:textId="5684E3B8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3D2281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if the patient has had any other leg/foot problems.</w:t>
            </w:r>
          </w:p>
          <w:p w14:paraId="70616F86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5005E84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“About once a year I get this gout in my toe. Painful.”</w:t>
            </w:r>
          </w:p>
        </w:tc>
      </w:tr>
      <w:tr w:rsidR="006D06BB" w:rsidRPr="006D06BB" w14:paraId="6BCC1CEC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31A02BB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lastRenderedPageBreak/>
              <w:t>14</w:t>
            </w:r>
          </w:p>
          <w:p w14:paraId="17E77D74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SOC</w:t>
            </w:r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C4837E" w14:textId="2B1D352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F533AA" w14:textId="5FB4834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CBF81E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Determines that nearest in-person physician is an hour away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3FA7E4C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 xml:space="preserve">“More than an hour this time of day with traffic on 32 </w:t>
            </w:r>
            <w:proofErr w:type="spellStart"/>
            <w:r w:rsidRPr="006D06BB">
              <w:rPr>
                <w:sz w:val="20"/>
                <w:szCs w:val="20"/>
              </w:rPr>
              <w:t>backin</w:t>
            </w:r>
            <w:proofErr w:type="spellEnd"/>
            <w:r w:rsidRPr="006D06BB">
              <w:rPr>
                <w:sz w:val="20"/>
                <w:szCs w:val="20"/>
              </w:rPr>
              <w:t xml:space="preserve"> up at the Circle K.”</w:t>
            </w:r>
          </w:p>
        </w:tc>
      </w:tr>
      <w:tr w:rsidR="006D06BB" w:rsidRPr="006D06BB" w14:paraId="3F899FC1" w14:textId="77777777" w:rsidTr="00AC6F51">
        <w:tc>
          <w:tcPr>
            <w:tcW w:w="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07E788E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15</w:t>
            </w:r>
          </w:p>
          <w:p w14:paraId="5EE3ABF0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06BB">
              <w:rPr>
                <w:sz w:val="20"/>
                <w:szCs w:val="20"/>
              </w:rPr>
              <w:t>Coun</w:t>
            </w:r>
            <w:proofErr w:type="spellEnd"/>
          </w:p>
        </w:tc>
        <w:tc>
          <w:tcPr>
            <w:tcW w:w="5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47F38C" w14:textId="2A22DE9E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572822" w14:textId="1A8CE466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8AB9E3B" w14:textId="1385510A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Asks if the patient would consider escalating their care (either at an ER or urgent care center)</w:t>
            </w:r>
          </w:p>
        </w:tc>
        <w:tc>
          <w:tcPr>
            <w:tcW w:w="45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AE21D45" w14:textId="77777777" w:rsidR="006D06BB" w:rsidRPr="006D06BB" w:rsidRDefault="006D06BB" w:rsidP="006D06BB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 xml:space="preserve">“You </w:t>
            </w:r>
            <w:proofErr w:type="spellStart"/>
            <w:r w:rsidRPr="006D06BB">
              <w:rPr>
                <w:sz w:val="20"/>
                <w:szCs w:val="20"/>
              </w:rPr>
              <w:t>tellin</w:t>
            </w:r>
            <w:proofErr w:type="spellEnd"/>
            <w:r w:rsidRPr="006D06BB">
              <w:rPr>
                <w:sz w:val="20"/>
                <w:szCs w:val="20"/>
              </w:rPr>
              <w:t>’ me I need to drive to the emergency room right now?”</w:t>
            </w:r>
          </w:p>
        </w:tc>
      </w:tr>
    </w:tbl>
    <w:p w14:paraId="1DC29817" w14:textId="77777777" w:rsidR="006D06BB" w:rsidRPr="006D06BB" w:rsidRDefault="006D06BB" w:rsidP="006D06BB">
      <w:pPr>
        <w:rPr>
          <w:sz w:val="20"/>
          <w:szCs w:val="20"/>
        </w:rPr>
      </w:pPr>
    </w:p>
    <w:p w14:paraId="7190B9FE" w14:textId="399AE1AA" w:rsidR="006D06BB" w:rsidRPr="006D06BB" w:rsidRDefault="006D06BB" w:rsidP="00EA136A">
      <w:pPr>
        <w:rPr>
          <w:sz w:val="20"/>
          <w:szCs w:val="20"/>
        </w:rPr>
      </w:pPr>
      <w:r w:rsidRPr="006D06BB">
        <w:rPr>
          <w:sz w:val="20"/>
          <w:szCs w:val="20"/>
        </w:rPr>
        <w:br w:type="page"/>
      </w:r>
    </w:p>
    <w:p w14:paraId="4C300A66" w14:textId="77777777" w:rsidR="00CD596C" w:rsidRDefault="006D06BB" w:rsidP="006D06BB">
      <w:pPr>
        <w:rPr>
          <w:sz w:val="20"/>
          <w:szCs w:val="20"/>
        </w:rPr>
      </w:pPr>
      <w:r w:rsidRPr="006D06BB">
        <w:rPr>
          <w:b/>
          <w:bCs/>
          <w:sz w:val="20"/>
          <w:szCs w:val="20"/>
        </w:rPr>
        <w:lastRenderedPageBreak/>
        <w:t>Case Specific Score Item Checklist – Physical Examination</w:t>
      </w:r>
    </w:p>
    <w:p w14:paraId="62C67D41" w14:textId="73C01C06" w:rsidR="00CD596C" w:rsidRPr="006D06BB" w:rsidRDefault="006D06BB" w:rsidP="006D06BB">
      <w:pPr>
        <w:rPr>
          <w:sz w:val="20"/>
          <w:szCs w:val="20"/>
        </w:rPr>
      </w:pPr>
      <w:r w:rsidRPr="006D06BB">
        <w:rPr>
          <w:sz w:val="20"/>
          <w:szCs w:val="20"/>
        </w:rPr>
        <w:t>Note that instruction will have to be clear to elicit findings- note this in “explanation given” part of PE DPI.</w:t>
      </w:r>
    </w:p>
    <w:tbl>
      <w:tblPr>
        <w:tblW w:w="935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699"/>
        <w:gridCol w:w="6120"/>
      </w:tblGrid>
      <w:tr w:rsidR="006D06BB" w:rsidRPr="006D06BB" w14:paraId="3BCE449B" w14:textId="77777777" w:rsidTr="00C44454">
        <w:trPr>
          <w:cantSplit/>
          <w:trHeight w:val="2353"/>
        </w:trPr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B14F8E9" w14:textId="77777777" w:rsidR="006D06BB" w:rsidRPr="006D06BB" w:rsidRDefault="006D06BB" w:rsidP="006D06BB">
            <w:pPr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5E9DD5BD" w14:textId="77777777" w:rsidR="006D06BB" w:rsidRPr="006D06BB" w:rsidRDefault="006D06BB" w:rsidP="006D06BB">
            <w:pPr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Examination attempted and performed successfully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681D9E5B" w14:textId="77777777" w:rsidR="006D06BB" w:rsidRPr="006D06BB" w:rsidRDefault="006D06BB" w:rsidP="006D06BB">
            <w:pPr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Examination attempted but not performed successfully</w:t>
            </w:r>
          </w:p>
        </w:tc>
        <w:tc>
          <w:tcPr>
            <w:tcW w:w="6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5350FC13" w14:textId="77777777" w:rsidR="006D06BB" w:rsidRPr="006D06BB" w:rsidRDefault="006D06BB" w:rsidP="006D06BB">
            <w:pPr>
              <w:rPr>
                <w:b/>
                <w:sz w:val="20"/>
                <w:szCs w:val="20"/>
              </w:rPr>
            </w:pPr>
            <w:r w:rsidRPr="006D06BB">
              <w:rPr>
                <w:b/>
                <w:sz w:val="20"/>
                <w:szCs w:val="20"/>
              </w:rPr>
              <w:t>Examination not attempted</w:t>
            </w:r>
          </w:p>
        </w:tc>
        <w:tc>
          <w:tcPr>
            <w:tcW w:w="6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6ABC81" w14:textId="59F31782" w:rsidR="006D06BB" w:rsidRPr="006D06BB" w:rsidRDefault="006D06BB" w:rsidP="00AE4696">
            <w:pPr>
              <w:rPr>
                <w:b/>
                <w:sz w:val="20"/>
                <w:szCs w:val="20"/>
              </w:rPr>
            </w:pPr>
          </w:p>
        </w:tc>
      </w:tr>
      <w:tr w:rsidR="006D06BB" w:rsidRPr="006D06BB" w14:paraId="7C28EF0E" w14:textId="77777777" w:rsidTr="00C44454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32ABA6F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60425383"/>
            <w:r w:rsidRPr="006D06BB">
              <w:rPr>
                <w:sz w:val="20"/>
                <w:szCs w:val="20"/>
              </w:rPr>
              <w:t>1</w:t>
            </w:r>
          </w:p>
          <w:p w14:paraId="493F2325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SKIN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340ECC" w14:textId="1110D375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285F1B" w14:textId="75D89674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D57516" w14:textId="205B9E6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8F9A482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Student asks to see the foot—SP will show picture in screen share at that point.</w:t>
            </w:r>
          </w:p>
        </w:tc>
        <w:bookmarkEnd w:id="0"/>
      </w:tr>
      <w:tr w:rsidR="006D06BB" w:rsidRPr="006D06BB" w14:paraId="706A1A75" w14:textId="77777777" w:rsidTr="00C44454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967F880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2</w:t>
            </w:r>
          </w:p>
          <w:p w14:paraId="34B52FA0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TELE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F0E0E6" w14:textId="1A4EE456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F08DE1" w14:textId="341164A5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7FBEAA" w14:textId="4D8CF7F6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EC25600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Did the student confirm the patient’s identity prior to beginning?</w:t>
            </w:r>
          </w:p>
        </w:tc>
      </w:tr>
      <w:tr w:rsidR="006D06BB" w:rsidRPr="006D06BB" w14:paraId="36102200" w14:textId="77777777" w:rsidTr="00C44454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1860041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3</w:t>
            </w:r>
          </w:p>
          <w:p w14:paraId="7CC479ED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TELE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8681C5" w14:textId="50ED992E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2D2207" w14:textId="447829EF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7F60FB" w14:textId="5F9A7B4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AB8292A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Did the student confirm that this is an appropriate time to have a telehealth visit AND obtains permission to proceed with the telehealth visit?</w:t>
            </w:r>
          </w:p>
        </w:tc>
      </w:tr>
      <w:tr w:rsidR="006D06BB" w:rsidRPr="006D06BB" w14:paraId="526732ED" w14:textId="77777777" w:rsidTr="00C44454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3F52980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4</w:t>
            </w:r>
          </w:p>
          <w:p w14:paraId="0F45E2A1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TELE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13E6C6" w14:textId="0707A3AD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88FAD2" w14:textId="7A2F6376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0B094E" w14:textId="461A4E01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570C5F6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Did the student confirm that the connection was functional?</w:t>
            </w:r>
          </w:p>
        </w:tc>
      </w:tr>
      <w:tr w:rsidR="006D06BB" w:rsidRPr="006D06BB" w14:paraId="3C14087C" w14:textId="77777777" w:rsidTr="00C44454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C198FA7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5</w:t>
            </w:r>
          </w:p>
          <w:p w14:paraId="5BA8E68A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TELE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1130C" w14:textId="30A3ED5B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64A82C" w14:textId="7914DE5F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9480B8" w14:textId="4B1ED66D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71AD96D" w14:textId="77777777" w:rsidR="006D06BB" w:rsidRPr="006D06BB" w:rsidRDefault="006D06BB" w:rsidP="007054D2">
            <w:pPr>
              <w:spacing w:after="0" w:line="240" w:lineRule="auto"/>
              <w:rPr>
                <w:sz w:val="20"/>
                <w:szCs w:val="20"/>
              </w:rPr>
            </w:pPr>
            <w:r w:rsidRPr="006D06BB">
              <w:rPr>
                <w:sz w:val="20"/>
                <w:szCs w:val="20"/>
              </w:rPr>
              <w:t>Was the student mindful of their eye line, and looked at their camera some of the time?</w:t>
            </w:r>
          </w:p>
        </w:tc>
      </w:tr>
    </w:tbl>
    <w:p w14:paraId="2F15D868" w14:textId="05D0018B" w:rsidR="00F735BE" w:rsidRDefault="00F735BE" w:rsidP="00F735BE">
      <w:pPr>
        <w:rPr>
          <w:sz w:val="20"/>
          <w:szCs w:val="20"/>
        </w:rPr>
      </w:pPr>
    </w:p>
    <w:p w14:paraId="4E083231" w14:textId="77777777" w:rsidR="00EA136A" w:rsidRPr="006D06BB" w:rsidRDefault="00EA136A" w:rsidP="00EA136A">
      <w:pPr>
        <w:rPr>
          <w:b/>
          <w:bCs/>
          <w:sz w:val="20"/>
          <w:szCs w:val="20"/>
        </w:rPr>
      </w:pPr>
      <w:r w:rsidRPr="006D06BB">
        <w:rPr>
          <w:b/>
          <w:bCs/>
          <w:sz w:val="20"/>
          <w:szCs w:val="20"/>
        </w:rPr>
        <w:t>Score, Physical Examination Item Checklist:</w:t>
      </w:r>
    </w:p>
    <w:p w14:paraId="2B7A671B" w14:textId="77777777" w:rsidR="00EA136A" w:rsidRPr="006D06BB" w:rsidRDefault="00EA136A" w:rsidP="00EA136A">
      <w:pPr>
        <w:rPr>
          <w:b/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attempted and performed successfully:</w:t>
      </w:r>
      <w:r w:rsidRPr="006D06BB">
        <w:rPr>
          <w:b/>
          <w:sz w:val="20"/>
          <w:szCs w:val="20"/>
        </w:rPr>
        <w:tab/>
        <w:t>______</w:t>
      </w:r>
    </w:p>
    <w:p w14:paraId="11D24077" w14:textId="77777777" w:rsidR="00EA136A" w:rsidRPr="006D06BB" w:rsidRDefault="00EA136A" w:rsidP="00EA136A">
      <w:pPr>
        <w:rPr>
          <w:b/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attempted but not performed successfully:</w:t>
      </w:r>
      <w:r w:rsidRPr="006D06BB">
        <w:rPr>
          <w:b/>
          <w:sz w:val="20"/>
          <w:szCs w:val="20"/>
        </w:rPr>
        <w:tab/>
        <w:t>______</w:t>
      </w:r>
    </w:p>
    <w:p w14:paraId="49FFDDE9" w14:textId="77777777" w:rsidR="00EA136A" w:rsidRPr="006D06BB" w:rsidRDefault="00EA136A" w:rsidP="00EA136A">
      <w:pPr>
        <w:rPr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not attempted:</w:t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  <w:t>______</w:t>
      </w:r>
    </w:p>
    <w:p w14:paraId="77F114D3" w14:textId="77777777" w:rsidR="00EA136A" w:rsidRPr="006D06BB" w:rsidRDefault="00EA136A" w:rsidP="00EA136A">
      <w:pPr>
        <w:rPr>
          <w:sz w:val="20"/>
          <w:szCs w:val="20"/>
        </w:rPr>
      </w:pPr>
    </w:p>
    <w:p w14:paraId="6A195865" w14:textId="395BB966" w:rsidR="00F735BE" w:rsidRPr="00F735BE" w:rsidRDefault="00F735BE" w:rsidP="00F735BE">
      <w:pPr>
        <w:rPr>
          <w:b/>
          <w:sz w:val="20"/>
          <w:szCs w:val="20"/>
        </w:rPr>
      </w:pPr>
      <w:r w:rsidRPr="00F735BE">
        <w:rPr>
          <w:b/>
          <w:sz w:val="20"/>
          <w:szCs w:val="20"/>
        </w:rPr>
        <w:t>Doctor / Patient Interaction Skills Scoring</w:t>
      </w:r>
      <w:r>
        <w:rPr>
          <w:b/>
          <w:sz w:val="20"/>
          <w:szCs w:val="20"/>
        </w:rPr>
        <w:t>:</w:t>
      </w:r>
    </w:p>
    <w:tbl>
      <w:tblPr>
        <w:tblW w:w="935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275"/>
        <w:gridCol w:w="1275"/>
        <w:gridCol w:w="1275"/>
        <w:gridCol w:w="1275"/>
        <w:gridCol w:w="1275"/>
        <w:gridCol w:w="1275"/>
      </w:tblGrid>
      <w:tr w:rsidR="00F735BE" w:rsidRPr="00F735BE" w14:paraId="6F1FF813" w14:textId="77777777" w:rsidTr="00C44454">
        <w:tc>
          <w:tcPr>
            <w:tcW w:w="17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8D4A08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5E0680" w14:textId="2B6FC3B6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Rudimentary behavior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2C1E1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A232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746D9D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9DCD1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3BB505" w14:textId="76B8D30B" w:rsidR="00F735BE" w:rsidRPr="00F735BE" w:rsidRDefault="00F735BE" w:rsidP="00EA136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Approaching ideal</w:t>
            </w:r>
          </w:p>
          <w:p w14:paraId="1BD25552" w14:textId="709C673E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behavior</w:t>
            </w:r>
          </w:p>
        </w:tc>
      </w:tr>
      <w:tr w:rsidR="00F735BE" w:rsidRPr="00F735BE" w14:paraId="6DCAD11F" w14:textId="77777777" w:rsidTr="00C44454">
        <w:tc>
          <w:tcPr>
            <w:tcW w:w="17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1BB36A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FBE8ED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C79F9A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6BAD7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3EAD625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3262587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97A8EF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00F2853E" w14:textId="77777777" w:rsidTr="00C44454">
        <w:tc>
          <w:tcPr>
            <w:tcW w:w="17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C5922B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85317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C89F9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9A03927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BD755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94A90B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C9DE8A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3323344E" w14:textId="77777777" w:rsidTr="00C44454">
        <w:tc>
          <w:tcPr>
            <w:tcW w:w="17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EE4EB2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Manner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4E053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29F7DA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41631D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84236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24E4B9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0B74D75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2833FE" w14:textId="77777777" w:rsidTr="00C44454">
        <w:tc>
          <w:tcPr>
            <w:tcW w:w="17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9A7404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Counselling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861BBF0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8738AA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39BFA4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1DDFB3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BFB6370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622C68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4B2A3D" w14:textId="77777777" w:rsidTr="00C44454">
        <w:tc>
          <w:tcPr>
            <w:tcW w:w="17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45F5B3C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Rapport / Empathy / Support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93BDCF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98FD93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449DF6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36CAAA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ADAA82D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17276FA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</w:tbl>
    <w:p w14:paraId="028B39C1" w14:textId="0C7494F6" w:rsidR="00CB119B" w:rsidRPr="00F735BE" w:rsidRDefault="00CB119B">
      <w:pPr>
        <w:rPr>
          <w:b/>
          <w:bCs/>
          <w:sz w:val="20"/>
          <w:szCs w:val="20"/>
        </w:rPr>
      </w:pPr>
    </w:p>
    <w:sectPr w:rsidR="00CB119B" w:rsidRPr="00F7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754"/>
    <w:multiLevelType w:val="hybridMultilevel"/>
    <w:tmpl w:val="5948B21E"/>
    <w:lvl w:ilvl="0" w:tplc="AF469C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5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E"/>
    <w:rsid w:val="000559F9"/>
    <w:rsid w:val="00115F3D"/>
    <w:rsid w:val="0012018B"/>
    <w:rsid w:val="00157BFC"/>
    <w:rsid w:val="00190D6F"/>
    <w:rsid w:val="001D6E28"/>
    <w:rsid w:val="00334699"/>
    <w:rsid w:val="003C5F19"/>
    <w:rsid w:val="003D40EC"/>
    <w:rsid w:val="004F580A"/>
    <w:rsid w:val="00571C70"/>
    <w:rsid w:val="00584271"/>
    <w:rsid w:val="006D06BB"/>
    <w:rsid w:val="006E5892"/>
    <w:rsid w:val="007054D2"/>
    <w:rsid w:val="007E0E88"/>
    <w:rsid w:val="00882FAF"/>
    <w:rsid w:val="00A60D0E"/>
    <w:rsid w:val="00A77763"/>
    <w:rsid w:val="00AC6F51"/>
    <w:rsid w:val="00AE4696"/>
    <w:rsid w:val="00B00693"/>
    <w:rsid w:val="00B56507"/>
    <w:rsid w:val="00B745BF"/>
    <w:rsid w:val="00C44454"/>
    <w:rsid w:val="00CB119B"/>
    <w:rsid w:val="00CB3A4E"/>
    <w:rsid w:val="00CD3B34"/>
    <w:rsid w:val="00CD596C"/>
    <w:rsid w:val="00E1214A"/>
    <w:rsid w:val="00EA136A"/>
    <w:rsid w:val="00F063BB"/>
    <w:rsid w:val="00F735BE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D54E"/>
  <w15:chartTrackingRefBased/>
  <w15:docId w15:val="{855ECCEC-2197-48C5-9FC9-598AFAE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F6CA750DBAE4ABD053BE3F2097356" ma:contentTypeVersion="6" ma:contentTypeDescription="Create a new document." ma:contentTypeScope="" ma:versionID="097a9819d7c62e5ffd9cfcddf29d44a3">
  <xsd:schema xmlns:xsd="http://www.w3.org/2001/XMLSchema" xmlns:xs="http://www.w3.org/2001/XMLSchema" xmlns:p="http://schemas.microsoft.com/office/2006/metadata/properties" xmlns:ns2="d97422ac-0210-4fb9-b226-da8987ada06c" xmlns:ns3="20e327c3-ff3a-40be-a294-5e7c75447cf6" targetNamespace="http://schemas.microsoft.com/office/2006/metadata/properties" ma:root="true" ma:fieldsID="0006717eefba57d10aded76a9933806b" ns2:_="" ns3:_="">
    <xsd:import namespace="d97422ac-0210-4fb9-b226-da8987ada06c"/>
    <xsd:import namespace="20e327c3-ff3a-40be-a294-5e7c75447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22ac-0210-4fb9-b226-da8987ada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327c3-ff3a-40be-a294-5e7c75447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C32DB-F483-44C2-B9E4-E9DD6B627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98CB3-DC28-49CC-B1B7-B7803018D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422ac-0210-4fb9-b226-da8987ada06c"/>
    <ds:schemaRef ds:uri="20e327c3-ff3a-40be-a294-5e7c75447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95CEA-7A1A-4E2D-9F66-8A49CF9CE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Choi</dc:creator>
  <cp:keywords/>
  <dc:description/>
  <cp:lastModifiedBy>Joanna Choi</cp:lastModifiedBy>
  <cp:revision>33</cp:revision>
  <dcterms:created xsi:type="dcterms:W3CDTF">2022-05-15T19:16:00Z</dcterms:created>
  <dcterms:modified xsi:type="dcterms:W3CDTF">2022-07-07T23:29:00Z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0x010100A02F6CA750DBAE4ABD053BE3F2097356</vt:lpwstr>
  </property>
</Properties>
</file>