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014A" w14:textId="77777777" w:rsidR="00EC6957" w:rsidRPr="00C64A54" w:rsidRDefault="00EC6957" w:rsidP="00EC69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4A54">
        <w:rPr>
          <w:rFonts w:ascii="Times New Roman" w:hAnsi="Times New Roman" w:cs="Times New Roman"/>
          <w:b/>
          <w:bCs/>
          <w:sz w:val="24"/>
          <w:szCs w:val="24"/>
        </w:rPr>
        <w:t>Curriculum for nurse-midwifery students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204A">
        <w:rPr>
          <w:rFonts w:ascii="Times New Roman" w:hAnsi="Times New Roman" w:cs="Times New Roman"/>
          <w:b/>
          <w:bCs/>
          <w:sz w:val="24"/>
          <w:szCs w:val="24"/>
        </w:rPr>
        <w:t>on labor and delivery and postpartum team</w:t>
      </w:r>
    </w:p>
    <w:p w14:paraId="126F5584" w14:textId="77777777" w:rsidR="00EC6957" w:rsidRPr="008414D6" w:rsidRDefault="00EC6957" w:rsidP="00EC6957">
      <w:pPr>
        <w:pStyle w:val="NormalWeb"/>
        <w:rPr>
          <w:color w:val="000000"/>
        </w:rPr>
      </w:pPr>
      <w:r w:rsidRPr="008414D6">
        <w:rPr>
          <w:color w:val="000000"/>
        </w:rPr>
        <w:t>Day 1:</w:t>
      </w:r>
    </w:p>
    <w:p w14:paraId="5430766E" w14:textId="77777777" w:rsidR="00EC6957" w:rsidRPr="008414D6" w:rsidRDefault="00EC6957" w:rsidP="00EC6957">
      <w:pPr>
        <w:pStyle w:val="NormalWeb"/>
        <w:rPr>
          <w:color w:val="000000"/>
        </w:rPr>
      </w:pPr>
      <w:r w:rsidRPr="008414D6">
        <w:rPr>
          <w:color w:val="000000"/>
        </w:rPr>
        <w:t>· Newborn exam from head to toe</w:t>
      </w:r>
    </w:p>
    <w:p w14:paraId="623C2CC1" w14:textId="77777777" w:rsidR="00EC6957" w:rsidRPr="008414D6" w:rsidRDefault="00EC6957" w:rsidP="00EC6957">
      <w:pPr>
        <w:pStyle w:val="NormalWeb"/>
        <w:rPr>
          <w:color w:val="000000"/>
        </w:rPr>
      </w:pPr>
      <w:r w:rsidRPr="008414D6">
        <w:rPr>
          <w:color w:val="000000"/>
        </w:rPr>
        <w:t>· Normal voiding and stooling patterns in the first week of life</w:t>
      </w:r>
    </w:p>
    <w:p w14:paraId="398DDD4D" w14:textId="77777777" w:rsidR="00EC6957" w:rsidRPr="008414D6" w:rsidRDefault="00EC6957" w:rsidP="00EC6957">
      <w:pPr>
        <w:pStyle w:val="NormalWeb"/>
        <w:rPr>
          <w:color w:val="000000"/>
        </w:rPr>
      </w:pPr>
      <w:r w:rsidRPr="008414D6">
        <w:rPr>
          <w:color w:val="000000"/>
        </w:rPr>
        <w:t>· Normal breast feeding or formula schedule in the first week of life; volumes required</w:t>
      </w:r>
    </w:p>
    <w:p w14:paraId="126FB01D" w14:textId="77777777" w:rsidR="00EC6957" w:rsidRPr="008414D6" w:rsidRDefault="00EC6957" w:rsidP="00EC6957">
      <w:pPr>
        <w:pStyle w:val="NormalWeb"/>
        <w:rPr>
          <w:color w:val="000000"/>
        </w:rPr>
      </w:pPr>
      <w:r w:rsidRPr="008414D6">
        <w:rPr>
          <w:color w:val="000000"/>
        </w:rPr>
        <w:t>· Normal weight changes in the first week and expectations of gain after nadir</w:t>
      </w:r>
    </w:p>
    <w:p w14:paraId="61C3F38B" w14:textId="77777777" w:rsidR="00EC6957" w:rsidRPr="008414D6" w:rsidRDefault="00EC6957" w:rsidP="00EC6957">
      <w:pPr>
        <w:pStyle w:val="NormalWeb"/>
        <w:rPr>
          <w:color w:val="000000"/>
        </w:rPr>
      </w:pPr>
      <w:r w:rsidRPr="008414D6">
        <w:rPr>
          <w:color w:val="000000"/>
        </w:rPr>
        <w:t>· Learning how to present on newborns</w:t>
      </w:r>
    </w:p>
    <w:p w14:paraId="3562FF60" w14:textId="77777777" w:rsidR="00EC6957" w:rsidRPr="008414D6" w:rsidRDefault="00EC6957" w:rsidP="00EC6957">
      <w:pPr>
        <w:pStyle w:val="NormalWeb"/>
        <w:rPr>
          <w:color w:val="000000"/>
        </w:rPr>
      </w:pPr>
      <w:r w:rsidRPr="008414D6">
        <w:rPr>
          <w:color w:val="000000"/>
        </w:rPr>
        <w:t>· Anticipatory guidance</w:t>
      </w:r>
    </w:p>
    <w:p w14:paraId="31EBE496" w14:textId="77777777" w:rsidR="00EC6957" w:rsidRPr="008414D6" w:rsidRDefault="00EC6957" w:rsidP="00EC6957">
      <w:pPr>
        <w:pStyle w:val="NormalWeb"/>
        <w:rPr>
          <w:color w:val="000000"/>
        </w:rPr>
      </w:pPr>
      <w:r w:rsidRPr="008414D6">
        <w:rPr>
          <w:color w:val="000000"/>
        </w:rPr>
        <w:t>Day 2:</w:t>
      </w:r>
    </w:p>
    <w:p w14:paraId="41AD18BF" w14:textId="77777777" w:rsidR="00EC6957" w:rsidRPr="008414D6" w:rsidRDefault="00EC6957" w:rsidP="00EC6957">
      <w:pPr>
        <w:pStyle w:val="NormalWeb"/>
        <w:rPr>
          <w:color w:val="000000"/>
        </w:rPr>
      </w:pPr>
      <w:r w:rsidRPr="008414D6">
        <w:rPr>
          <w:color w:val="000000"/>
        </w:rPr>
        <w:t>· Demonstrate at least two newborn exams</w:t>
      </w:r>
    </w:p>
    <w:p w14:paraId="289B3174" w14:textId="77777777" w:rsidR="00EC6957" w:rsidRPr="008414D6" w:rsidRDefault="00EC6957" w:rsidP="00EC6957">
      <w:pPr>
        <w:pStyle w:val="NormalWeb"/>
        <w:rPr>
          <w:color w:val="000000"/>
        </w:rPr>
      </w:pPr>
      <w:r w:rsidRPr="008414D6">
        <w:rPr>
          <w:color w:val="000000"/>
        </w:rPr>
        <w:t xml:space="preserve">· Learn how to use </w:t>
      </w:r>
      <w:proofErr w:type="spellStart"/>
      <w:r w:rsidRPr="008414D6">
        <w:rPr>
          <w:color w:val="000000"/>
        </w:rPr>
        <w:t>bilitool</w:t>
      </w:r>
      <w:proofErr w:type="spellEnd"/>
      <w:r w:rsidRPr="008414D6">
        <w:rPr>
          <w:color w:val="000000"/>
        </w:rPr>
        <w:t>, newborn sepsis calculator</w:t>
      </w:r>
    </w:p>
    <w:p w14:paraId="64C4EF5A" w14:textId="77777777" w:rsidR="00EC6957" w:rsidRPr="008414D6" w:rsidRDefault="00EC6957" w:rsidP="00EC6957">
      <w:pPr>
        <w:pStyle w:val="NormalWeb"/>
        <w:rPr>
          <w:color w:val="000000"/>
        </w:rPr>
      </w:pPr>
      <w:r w:rsidRPr="008414D6">
        <w:rPr>
          <w:color w:val="000000"/>
        </w:rPr>
        <w:t>· Present at least two newborns (ideally dyads)</w:t>
      </w:r>
    </w:p>
    <w:p w14:paraId="721F4315" w14:textId="77777777" w:rsidR="00EC6957" w:rsidRPr="008414D6" w:rsidRDefault="00EC6957" w:rsidP="00EC6957">
      <w:pPr>
        <w:pStyle w:val="NormalWeb"/>
        <w:rPr>
          <w:color w:val="000000"/>
        </w:rPr>
      </w:pPr>
      <w:r w:rsidRPr="008414D6">
        <w:rPr>
          <w:color w:val="000000"/>
        </w:rPr>
        <w:t>· Time-permitting, shadow lactation consultant for a few hours in the afternoon</w:t>
      </w:r>
    </w:p>
    <w:p w14:paraId="345D7258" w14:textId="77777777" w:rsidR="00EC6957" w:rsidRPr="008414D6" w:rsidRDefault="00EC6957" w:rsidP="00EC6957">
      <w:pPr>
        <w:pStyle w:val="NormalWeb"/>
        <w:rPr>
          <w:color w:val="000000"/>
        </w:rPr>
      </w:pPr>
      <w:r w:rsidRPr="008414D6">
        <w:rPr>
          <w:color w:val="000000"/>
        </w:rPr>
        <w:t>Day 3:</w:t>
      </w:r>
    </w:p>
    <w:p w14:paraId="7FF85B3A" w14:textId="77777777" w:rsidR="00EC6957" w:rsidRPr="008414D6" w:rsidRDefault="00EC6957" w:rsidP="00EC6957">
      <w:pPr>
        <w:pStyle w:val="NormalWeb"/>
        <w:rPr>
          <w:color w:val="000000"/>
        </w:rPr>
      </w:pPr>
      <w:r w:rsidRPr="008414D6">
        <w:rPr>
          <w:color w:val="000000"/>
        </w:rPr>
        <w:t>· Present on one interesting topic related to newborn care</w:t>
      </w:r>
    </w:p>
    <w:p w14:paraId="75D0C849" w14:textId="77777777" w:rsidR="00EC6957" w:rsidRPr="008414D6" w:rsidRDefault="00EC6957" w:rsidP="00EC6957">
      <w:pPr>
        <w:pStyle w:val="NormalWeb"/>
        <w:rPr>
          <w:color w:val="000000"/>
        </w:rPr>
      </w:pPr>
      <w:r w:rsidRPr="008414D6">
        <w:rPr>
          <w:color w:val="000000"/>
        </w:rPr>
        <w:t xml:space="preserve">· Demonstrate at least two newborn exams </w:t>
      </w:r>
    </w:p>
    <w:p w14:paraId="65A0A169" w14:textId="77777777" w:rsidR="00EC6957" w:rsidRPr="008414D6" w:rsidRDefault="00EC6957" w:rsidP="00EC6957">
      <w:pPr>
        <w:pStyle w:val="NormalWeb"/>
        <w:rPr>
          <w:color w:val="000000"/>
        </w:rPr>
      </w:pPr>
      <w:r w:rsidRPr="008414D6">
        <w:rPr>
          <w:color w:val="000000"/>
        </w:rPr>
        <w:t>· Use newbornweight.org to understand normal weight loss in healthy newborns</w:t>
      </w:r>
    </w:p>
    <w:p w14:paraId="5E5D33F3" w14:textId="77777777" w:rsidR="00EC6957" w:rsidRPr="008414D6" w:rsidRDefault="00EC6957" w:rsidP="00EC6957">
      <w:pPr>
        <w:pStyle w:val="NormalWeb"/>
        <w:rPr>
          <w:color w:val="000000"/>
        </w:rPr>
      </w:pPr>
      <w:r w:rsidRPr="008414D6">
        <w:rPr>
          <w:color w:val="000000"/>
        </w:rPr>
        <w:t>· Provide anticipatory guidance to at least two dyads including feeding plan</w:t>
      </w:r>
    </w:p>
    <w:p w14:paraId="389EE651" w14:textId="77777777" w:rsidR="00EC6957" w:rsidRPr="008414D6" w:rsidRDefault="00EC6957" w:rsidP="00EC6957">
      <w:pPr>
        <w:pStyle w:val="NormalWeb"/>
        <w:rPr>
          <w:color w:val="000000"/>
        </w:rPr>
      </w:pPr>
      <w:r w:rsidRPr="008414D6">
        <w:rPr>
          <w:color w:val="000000"/>
        </w:rPr>
        <w:t xml:space="preserve">· Demonstrate use of </w:t>
      </w:r>
      <w:proofErr w:type="spellStart"/>
      <w:r w:rsidRPr="008414D6">
        <w:rPr>
          <w:color w:val="000000"/>
        </w:rPr>
        <w:t>bilitool</w:t>
      </w:r>
      <w:proofErr w:type="spellEnd"/>
      <w:r w:rsidRPr="008414D6">
        <w:rPr>
          <w:color w:val="000000"/>
        </w:rPr>
        <w:t xml:space="preserve"> to guide decision making for jaundice management</w:t>
      </w:r>
    </w:p>
    <w:p w14:paraId="42F680A0" w14:textId="77777777" w:rsidR="00EC6957" w:rsidRPr="008414D6" w:rsidRDefault="00EC6957" w:rsidP="00EC6957">
      <w:pPr>
        <w:pStyle w:val="NormalWeb"/>
        <w:rPr>
          <w:color w:val="000000"/>
        </w:rPr>
      </w:pPr>
      <w:r w:rsidRPr="008414D6">
        <w:rPr>
          <w:color w:val="000000"/>
        </w:rPr>
        <w:t>· Time-permitting, observe newborn circumcisions (can opt out if desired)</w:t>
      </w:r>
    </w:p>
    <w:p w14:paraId="05B153BE" w14:textId="77777777" w:rsidR="00EC6957" w:rsidRPr="001719AA" w:rsidRDefault="00EC6957" w:rsidP="00EC6957">
      <w:pPr>
        <w:rPr>
          <w:rFonts w:ascii="Times New Roman" w:hAnsi="Times New Roman" w:cs="Times New Roman"/>
        </w:rPr>
      </w:pPr>
    </w:p>
    <w:p w14:paraId="77DC5A7F" w14:textId="77777777" w:rsidR="00EC6957" w:rsidRDefault="00EC6957"/>
    <w:sectPr w:rsidR="00EC6957" w:rsidSect="003F4BF6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8720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E65CC9" w14:textId="77777777" w:rsidR="00000000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829722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57"/>
    <w:rsid w:val="003F4BF6"/>
    <w:rsid w:val="00E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AA02"/>
  <w15:chartTrackingRefBased/>
  <w15:docId w15:val="{BF13F60D-8381-4141-AA10-DD4EC338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957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95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95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957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957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957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957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957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957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957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9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9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9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9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9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9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9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9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9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69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9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957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9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6957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C69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6957"/>
    <w:pPr>
      <w:spacing w:line="278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C69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9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9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695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C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C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9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Boggiano</dc:creator>
  <cp:keywords/>
  <dc:description/>
  <cp:lastModifiedBy>Victoria Boggiano</cp:lastModifiedBy>
  <cp:revision>1</cp:revision>
  <dcterms:created xsi:type="dcterms:W3CDTF">2024-03-18T18:44:00Z</dcterms:created>
  <dcterms:modified xsi:type="dcterms:W3CDTF">2024-03-18T18:44:00Z</dcterms:modified>
</cp:coreProperties>
</file>