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5E" w:rsidRDefault="00184A5E" w:rsidP="00184A5E">
      <w:pPr>
        <w:jc w:val="center"/>
      </w:pPr>
      <w:r>
        <w:t>How to Make a Successful Escape Room</w:t>
      </w:r>
    </w:p>
    <w:p w:rsidR="00184A5E" w:rsidRDefault="00184A5E" w:rsidP="00184A5E">
      <w:pPr>
        <w:jc w:val="center"/>
      </w:pPr>
      <w:r>
        <w:t>Escape Room Reinvented: Escape the Uterus!</w:t>
      </w:r>
    </w:p>
    <w:p w:rsidR="001734BF" w:rsidRDefault="001734BF" w:rsidP="00184A5E">
      <w:pPr>
        <w:jc w:val="center"/>
      </w:pPr>
    </w:p>
    <w:p w:rsidR="00184A5E" w:rsidRDefault="00184A5E" w:rsidP="00184A5E">
      <w:pPr>
        <w:jc w:val="center"/>
      </w:pPr>
      <w:r>
        <w:t>Created by: Monica Schafer, MD</w:t>
      </w:r>
      <w:r>
        <w:br/>
        <w:t>UPMC St. Margaret Family Medicine Residency Program</w:t>
      </w:r>
      <w:r>
        <w:br/>
        <w:t>Faculty Development Fellowship</w:t>
      </w:r>
    </w:p>
    <w:p w:rsidR="00184A5E" w:rsidRDefault="00184A5E" w:rsidP="00184A5E">
      <w:pPr>
        <w:jc w:val="center"/>
      </w:pPr>
    </w:p>
    <w:p w:rsidR="00184A5E" w:rsidRDefault="00184A5E"/>
    <w:p w:rsidR="00184A5E" w:rsidRPr="00184A5E" w:rsidRDefault="00184A5E">
      <w:pPr>
        <w:rPr>
          <w:b/>
        </w:rPr>
      </w:pPr>
      <w:r w:rsidRPr="00184A5E">
        <w:rPr>
          <w:b/>
        </w:rPr>
        <w:t>Supplies Needed:</w:t>
      </w:r>
    </w:p>
    <w:p w:rsidR="00D260F6" w:rsidRDefault="00D260F6">
      <w:r>
        <w:t>Powerpoint to introduce game and use for debrief of session (see references)</w:t>
      </w:r>
    </w:p>
    <w:p w:rsidR="00184A5E" w:rsidRDefault="00184A5E">
      <w:r>
        <w:t>3 locks (one number lock, one letter lock, one directional lock)</w:t>
      </w:r>
    </w:p>
    <w:p w:rsidR="00184A5E" w:rsidRDefault="00184A5E">
      <w:r>
        <w:t>6 envelops</w:t>
      </w:r>
    </w:p>
    <w:p w:rsidR="00025F9C" w:rsidRDefault="00337B98">
      <w:r>
        <w:t>5X7 note cards</w:t>
      </w:r>
    </w:p>
    <w:p w:rsidR="00025F9C" w:rsidRDefault="00025F9C">
      <w:r>
        <w:t>Pens</w:t>
      </w:r>
    </w:p>
    <w:p w:rsidR="00551583" w:rsidRDefault="00025F9C">
      <w:r>
        <w:t>Scratch Paper</w:t>
      </w:r>
    </w:p>
    <w:p w:rsidR="00184A5E" w:rsidRDefault="00551583">
      <w:r>
        <w:t>Uterus Picture to serve as puzzle pieces (see references)</w:t>
      </w:r>
    </w:p>
    <w:p w:rsidR="00184A5E" w:rsidRDefault="00184A5E">
      <w:r>
        <w:t>Pregnancy Wheel (</w:t>
      </w:r>
      <w:r w:rsidR="009565A0">
        <w:t xml:space="preserve">you </w:t>
      </w:r>
      <w:r>
        <w:t>can make your own!)</w:t>
      </w:r>
    </w:p>
    <w:p w:rsidR="00184A5E" w:rsidRDefault="00184A5E">
      <w:r>
        <w:t>Cervical Cancer Worksheet (see references)</w:t>
      </w:r>
    </w:p>
    <w:p w:rsidR="005F2C16" w:rsidRDefault="005F2C16">
      <w:r>
        <w:t>Crossword Puzzle (see references)</w:t>
      </w:r>
    </w:p>
    <w:p w:rsidR="00863C92" w:rsidRDefault="005F2C16">
      <w:r>
        <w:t>Crossword Questions (see references)</w:t>
      </w:r>
    </w:p>
    <w:p w:rsidR="008D7203" w:rsidRDefault="00071BD9">
      <w:r>
        <w:t xml:space="preserve">Dermatology Pictures </w:t>
      </w:r>
      <w:r w:rsidR="008D7203">
        <w:t>(see references)</w:t>
      </w:r>
    </w:p>
    <w:p w:rsidR="008679E5" w:rsidRDefault="008D7203">
      <w:r>
        <w:t>Fetal Heart Tracings</w:t>
      </w:r>
      <w:r w:rsidR="008679E5">
        <w:t xml:space="preserve"> (see references)</w:t>
      </w:r>
    </w:p>
    <w:p w:rsidR="008D7203" w:rsidRDefault="00016618">
      <w:r>
        <w:t>5x7 Note Card Sets</w:t>
      </w:r>
      <w:r w:rsidR="008D7203">
        <w:t xml:space="preserve"> (see references)</w:t>
      </w:r>
      <w:r w:rsidR="00551583">
        <w:br/>
      </w:r>
      <w:r w:rsidR="00CA1FBF">
        <w:t>Gmail Account (you can make your own!)</w:t>
      </w:r>
    </w:p>
    <w:p w:rsidR="00FB07FE" w:rsidRDefault="00FB07FE">
      <w:r>
        <w:t>ABFM Questions (see references)</w:t>
      </w:r>
    </w:p>
    <w:p w:rsidR="008679E5" w:rsidRDefault="002A4A0D">
      <w:r>
        <w:t>Candy</w:t>
      </w:r>
    </w:p>
    <w:p w:rsidR="008679E5" w:rsidRDefault="008679E5"/>
    <w:p w:rsidR="00184A5E" w:rsidRDefault="00184A5E"/>
    <w:p w:rsidR="00184A5E" w:rsidRPr="00184A5E" w:rsidRDefault="00184A5E">
      <w:pPr>
        <w:rPr>
          <w:b/>
        </w:rPr>
      </w:pPr>
      <w:r w:rsidRPr="00184A5E">
        <w:rPr>
          <w:b/>
        </w:rPr>
        <w:t>Create the Game:</w:t>
      </w:r>
    </w:p>
    <w:p w:rsidR="00184A5E" w:rsidRDefault="00184A5E"/>
    <w:p w:rsidR="00184A5E" w:rsidRPr="009565A0" w:rsidRDefault="00184A5E">
      <w:pPr>
        <w:rPr>
          <w:u w:val="single"/>
        </w:rPr>
      </w:pPr>
      <w:r w:rsidRPr="009565A0">
        <w:rPr>
          <w:u w:val="single"/>
        </w:rPr>
        <w:t>Clue #1</w:t>
      </w:r>
    </w:p>
    <w:p w:rsidR="00184A5E" w:rsidRDefault="00184A5E">
      <w:r>
        <w:t xml:space="preserve">Inside an envelope include </w:t>
      </w:r>
      <w:r w:rsidR="009565A0">
        <w:t xml:space="preserve">the </w:t>
      </w:r>
      <w:r w:rsidR="009F3D92">
        <w:t xml:space="preserve">Cervical Cancer </w:t>
      </w:r>
      <w:r>
        <w:t xml:space="preserve">Worksheet (see references) and Pregnancy Wheel. On the back of the pregnancy wheel </w:t>
      </w:r>
      <w:r w:rsidR="009565A0">
        <w:t>write,</w:t>
      </w:r>
      <w:r>
        <w:t xml:space="preserve"> “The due date is key</w:t>
      </w:r>
      <w:r w:rsidR="00202C9C">
        <w:t>!</w:t>
      </w:r>
      <w:r w:rsidR="002B71E0">
        <w:t xml:space="preserve">” </w:t>
      </w:r>
      <w:r w:rsidR="009565A0">
        <w:t>Include one s</w:t>
      </w:r>
      <w:r w:rsidR="005F2C16">
        <w:t>mall piece of the uterus picture puzzle.</w:t>
      </w:r>
      <w:r w:rsidR="007F2AF3">
        <w:t xml:space="preserve"> Include pens and scratch paper.</w:t>
      </w:r>
    </w:p>
    <w:p w:rsidR="00184A5E" w:rsidRDefault="00184A5E"/>
    <w:p w:rsidR="00184A5E" w:rsidRPr="00C5130A" w:rsidRDefault="00184A5E">
      <w:pPr>
        <w:rPr>
          <w:i/>
        </w:rPr>
      </w:pPr>
      <w:r w:rsidRPr="00C5130A">
        <w:rPr>
          <w:i/>
        </w:rPr>
        <w:t>Answer</w:t>
      </w:r>
      <w:r w:rsidR="009565A0" w:rsidRPr="00C5130A">
        <w:rPr>
          <w:i/>
        </w:rPr>
        <w:t xml:space="preserve"> Key</w:t>
      </w:r>
      <w:r w:rsidRPr="00C5130A">
        <w:rPr>
          <w:i/>
        </w:rPr>
        <w:t>:</w:t>
      </w:r>
    </w:p>
    <w:p w:rsidR="00184A5E" w:rsidRDefault="00184A5E">
      <w:r>
        <w:t xml:space="preserve">Cervical Cancer Worksheet: </w:t>
      </w:r>
    </w:p>
    <w:p w:rsidR="00184A5E" w:rsidRDefault="00184A5E">
      <w:r>
        <w:t>LMP = 10/16</w:t>
      </w:r>
    </w:p>
    <w:p w:rsidR="00184A5E" w:rsidRDefault="008679E5">
      <w:r>
        <w:t xml:space="preserve">EDD: 07/23 (the number </w:t>
      </w:r>
      <w:r w:rsidRPr="008679E5">
        <w:rPr>
          <w:b/>
        </w:rPr>
        <w:t xml:space="preserve">0723 </w:t>
      </w:r>
      <w:r w:rsidR="00184A5E">
        <w:t xml:space="preserve">becomes </w:t>
      </w:r>
      <w:r w:rsidR="007F2AF3">
        <w:t xml:space="preserve">the </w:t>
      </w:r>
      <w:r w:rsidR="00184A5E">
        <w:t>code for the next lock)</w:t>
      </w:r>
    </w:p>
    <w:p w:rsidR="007F2AF3" w:rsidRDefault="007F2AF3"/>
    <w:p w:rsidR="00184A5E" w:rsidRDefault="00184A5E"/>
    <w:p w:rsidR="00184A5E" w:rsidRPr="009565A0" w:rsidRDefault="00184A5E">
      <w:pPr>
        <w:rPr>
          <w:u w:val="single"/>
        </w:rPr>
      </w:pPr>
      <w:r w:rsidRPr="009565A0">
        <w:rPr>
          <w:u w:val="single"/>
        </w:rPr>
        <w:t>Clue #2</w:t>
      </w:r>
    </w:p>
    <w:p w:rsidR="005F2C16" w:rsidRDefault="009565A0">
      <w:r>
        <w:t xml:space="preserve">Inside an envelope </w:t>
      </w:r>
      <w:r w:rsidR="005F2C16">
        <w:t xml:space="preserve">that is has the number lock (opens with code </w:t>
      </w:r>
      <w:r w:rsidR="009D66FF">
        <w:t>0</w:t>
      </w:r>
      <w:r w:rsidR="005F2C16">
        <w:t xml:space="preserve">723 from clue #1) </w:t>
      </w:r>
      <w:r>
        <w:t>include the</w:t>
      </w:r>
      <w:r w:rsidR="005F2C16">
        <w:t xml:space="preserve"> Crossword Puzzle (see references) and Crossword Questions (see references).</w:t>
      </w:r>
      <w:r w:rsidR="007F2AF3">
        <w:t xml:space="preserve"> Include one small piece of the uterus picture puzzle.</w:t>
      </w:r>
    </w:p>
    <w:p w:rsidR="005F2C16" w:rsidRDefault="005F2C16"/>
    <w:p w:rsidR="005F2C16" w:rsidRPr="00C5130A" w:rsidRDefault="005F2C16">
      <w:pPr>
        <w:rPr>
          <w:i/>
        </w:rPr>
      </w:pPr>
      <w:r w:rsidRPr="00C5130A">
        <w:rPr>
          <w:i/>
        </w:rPr>
        <w:t>Answer Key:</w:t>
      </w:r>
    </w:p>
    <w:p w:rsidR="007F2AF3" w:rsidRDefault="007F2AF3">
      <w:r>
        <w:t>Boxed letters/number on the crossword puzzle spells “</w:t>
      </w:r>
      <w:r w:rsidRPr="008679E5">
        <w:rPr>
          <w:b/>
        </w:rPr>
        <w:t>WOMB3</w:t>
      </w:r>
      <w:r>
        <w:t>” (this becomes the code for the next lock)</w:t>
      </w:r>
    </w:p>
    <w:p w:rsidR="007F2AF3" w:rsidRDefault="007F2AF3"/>
    <w:p w:rsidR="007F2AF3" w:rsidRDefault="007F2AF3"/>
    <w:p w:rsidR="00FD2C9D" w:rsidRDefault="007F2AF3">
      <w:pPr>
        <w:rPr>
          <w:u w:val="single"/>
        </w:rPr>
      </w:pPr>
      <w:r w:rsidRPr="007F2AF3">
        <w:rPr>
          <w:u w:val="single"/>
        </w:rPr>
        <w:t>Clue #3</w:t>
      </w:r>
    </w:p>
    <w:p w:rsidR="00431253" w:rsidRDefault="00FD2C9D">
      <w:r>
        <w:t xml:space="preserve">Inside an envelope that has the letter lock (opens with code “WOMB3” from clue#2) include </w:t>
      </w:r>
      <w:r w:rsidR="00863C92">
        <w:t xml:space="preserve">collection of </w:t>
      </w:r>
      <w:r>
        <w:t xml:space="preserve">dermatology pictures </w:t>
      </w:r>
      <w:r w:rsidR="00431253">
        <w:t xml:space="preserve">with their respective letters beneath them </w:t>
      </w:r>
      <w:r>
        <w:t xml:space="preserve">(see references) with a separate </w:t>
      </w:r>
      <w:r w:rsidR="00FB5741">
        <w:t xml:space="preserve">5X7 note </w:t>
      </w:r>
      <w:r>
        <w:t>card that reads “FMWVI  XSPRI.”</w:t>
      </w:r>
      <w:r w:rsidR="00551583">
        <w:t xml:space="preserve"> Include one small piece of the uterus picture puzzle.</w:t>
      </w:r>
    </w:p>
    <w:p w:rsidR="00431253" w:rsidRDefault="00431253"/>
    <w:p w:rsidR="00431253" w:rsidRPr="00C5130A" w:rsidRDefault="00431253">
      <w:pPr>
        <w:rPr>
          <w:i/>
        </w:rPr>
      </w:pPr>
      <w:r w:rsidRPr="00C5130A">
        <w:rPr>
          <w:i/>
        </w:rPr>
        <w:t>Answer Key:</w:t>
      </w:r>
    </w:p>
    <w:p w:rsidR="00D17040" w:rsidRDefault="00D17040">
      <w:r>
        <w:t>Cipher is the alphabet backwards EXCEPT</w:t>
      </w:r>
    </w:p>
    <w:p w:rsidR="00D17040" w:rsidRDefault="00431253">
      <w:r>
        <w:t>The cipher</w:t>
      </w:r>
      <w:r w:rsidR="007A7C75">
        <w:t xml:space="preserve"> </w:t>
      </w:r>
      <w:r w:rsidR="008D7203">
        <w:t xml:space="preserve">decodes </w:t>
      </w:r>
      <w:r w:rsidR="007A7C75">
        <w:t>“FMWVI XSPRI”</w:t>
      </w:r>
      <w:r w:rsidR="008D7203">
        <w:t xml:space="preserve"> to spell</w:t>
      </w:r>
      <w:r>
        <w:t xml:space="preserve"> “</w:t>
      </w:r>
      <w:r w:rsidRPr="008679E5">
        <w:rPr>
          <w:b/>
        </w:rPr>
        <w:t>UNDER C</w:t>
      </w:r>
      <w:r w:rsidR="007A7C75" w:rsidRPr="008679E5">
        <w:rPr>
          <w:b/>
        </w:rPr>
        <w:t>HAIR</w:t>
      </w:r>
      <w:r>
        <w:t>”</w:t>
      </w:r>
      <w:r w:rsidR="007A7C75">
        <w:t>(which is where the next envelope is hidden)</w:t>
      </w:r>
    </w:p>
    <w:p w:rsidR="00D17040" w:rsidRDefault="00D17040"/>
    <w:p w:rsidR="00D17040" w:rsidRDefault="00D17040"/>
    <w:p w:rsidR="00D17040" w:rsidRPr="00863C92" w:rsidRDefault="00D17040">
      <w:pPr>
        <w:rPr>
          <w:u w:val="single"/>
        </w:rPr>
      </w:pPr>
      <w:r w:rsidRPr="00863C92">
        <w:rPr>
          <w:u w:val="single"/>
        </w:rPr>
        <w:t>Clue #4</w:t>
      </w:r>
    </w:p>
    <w:p w:rsidR="00C5130A" w:rsidRDefault="00D17040">
      <w:r>
        <w:t xml:space="preserve">Inside an envelope enclose </w:t>
      </w:r>
      <w:r w:rsidR="007D1059">
        <w:t>4 cases of Fetal Heart Tracings (see references).</w:t>
      </w:r>
      <w:r w:rsidR="00C5130A">
        <w:t xml:space="preserve"> Also enclose 5X7 note cards wi</w:t>
      </w:r>
      <w:r w:rsidR="007D1059">
        <w:t>th two different sets (see references</w:t>
      </w:r>
      <w:r w:rsidR="00C5130A">
        <w:t>).</w:t>
      </w:r>
      <w:r w:rsidR="00551583">
        <w:t xml:space="preserve"> Include one small piece of the uterus picture puzzle.</w:t>
      </w:r>
    </w:p>
    <w:p w:rsidR="00551583" w:rsidRDefault="00551583" w:rsidP="00C5130A"/>
    <w:p w:rsidR="007D1059" w:rsidRDefault="00551583" w:rsidP="00C5130A">
      <w:pPr>
        <w:rPr>
          <w:i/>
        </w:rPr>
      </w:pPr>
      <w:r w:rsidRPr="009D66FF">
        <w:rPr>
          <w:i/>
        </w:rPr>
        <w:t>Answer Key:</w:t>
      </w:r>
    </w:p>
    <w:p w:rsidR="007D1059" w:rsidRDefault="007D1059" w:rsidP="00C5130A"/>
    <w:p w:rsidR="007D1059" w:rsidRPr="007D1059" w:rsidRDefault="002A4A0D" w:rsidP="00C5130A">
      <w:r>
        <w:t xml:space="preserve">Case #1: </w:t>
      </w:r>
      <w:r w:rsidR="00F61D48">
        <w:t>Category I</w:t>
      </w:r>
    </w:p>
    <w:p w:rsidR="007D1059" w:rsidRPr="007D1059" w:rsidRDefault="007D1059" w:rsidP="00C5130A">
      <w:r w:rsidRPr="007D1059">
        <w:t>Case #2</w:t>
      </w:r>
      <w:r w:rsidR="002A4A0D">
        <w:t xml:space="preserve">: </w:t>
      </w:r>
      <w:r w:rsidR="00F61D48">
        <w:t>Category I</w:t>
      </w:r>
    </w:p>
    <w:p w:rsidR="007D1059" w:rsidRPr="007D1059" w:rsidRDefault="007D1059" w:rsidP="00C5130A">
      <w:r w:rsidRPr="007D1059">
        <w:t>Case #3</w:t>
      </w:r>
      <w:r w:rsidR="002A4A0D">
        <w:t xml:space="preserve">: </w:t>
      </w:r>
      <w:r w:rsidR="00F61D48">
        <w:t>Category III</w:t>
      </w:r>
    </w:p>
    <w:p w:rsidR="007D1059" w:rsidRDefault="007D1059" w:rsidP="00C5130A">
      <w:r w:rsidRPr="007D1059">
        <w:t>Case #4</w:t>
      </w:r>
      <w:r w:rsidR="002A4A0D">
        <w:t xml:space="preserve">: </w:t>
      </w:r>
      <w:r w:rsidR="00F61D48">
        <w:t>Category II</w:t>
      </w:r>
    </w:p>
    <w:p w:rsidR="007D1059" w:rsidRDefault="007D1059" w:rsidP="00C5130A"/>
    <w:p w:rsidR="007D1059" w:rsidRDefault="008E6641" w:rsidP="00C5130A">
      <w:r>
        <w:t>Cat</w:t>
      </w:r>
      <w:r w:rsidR="00A73EC1">
        <w:t xml:space="preserve"> I</w:t>
      </w:r>
      <w:r w:rsidR="007D1059">
        <w:t xml:space="preserve"> </w:t>
      </w:r>
      <w:r w:rsidR="002A4A0D">
        <w:t xml:space="preserve">= </w:t>
      </w:r>
      <w:r>
        <w:t xml:space="preserve">During prenatal care, what week is the Tdap given </w:t>
      </w:r>
      <w:r w:rsidR="007D1059">
        <w:t>=</w:t>
      </w:r>
      <w:r w:rsidR="002A4A0D">
        <w:t xml:space="preserve"> </w:t>
      </w:r>
      <w:r>
        <w:t xml:space="preserve">week 28 = </w:t>
      </w:r>
      <w:r w:rsidR="002A4A0D" w:rsidRPr="008679E5">
        <w:rPr>
          <w:rFonts w:ascii="Arial" w:hAnsi="Arial"/>
        </w:rPr>
        <w:sym w:font="Symbol" w:char="F0AE"/>
      </w:r>
    </w:p>
    <w:p w:rsidR="007D1059" w:rsidRDefault="008E6641" w:rsidP="00C5130A">
      <w:r>
        <w:t>Cat</w:t>
      </w:r>
      <w:r w:rsidR="00A73EC1">
        <w:t xml:space="preserve"> II</w:t>
      </w:r>
      <w:r w:rsidR="007D1059">
        <w:t xml:space="preserve"> </w:t>
      </w:r>
      <w:r w:rsidR="002A4A0D">
        <w:t xml:space="preserve">= </w:t>
      </w:r>
      <w:r>
        <w:t xml:space="preserve">During prenatal care, when is the GBS obtained </w:t>
      </w:r>
      <w:r w:rsidR="007D1059">
        <w:t>=</w:t>
      </w:r>
      <w:r>
        <w:t xml:space="preserve"> week 35-37 =</w:t>
      </w:r>
      <w:r w:rsidR="002A4A0D">
        <w:t xml:space="preserve"> </w:t>
      </w:r>
      <w:r w:rsidR="002A4A0D" w:rsidRPr="008679E5">
        <w:rPr>
          <w:rFonts w:ascii="Arial" w:hAnsi="Arial"/>
        </w:rPr>
        <w:sym w:font="Symbol" w:char="F0AC"/>
      </w:r>
    </w:p>
    <w:p w:rsidR="007D1059" w:rsidRDefault="008E6641" w:rsidP="00C5130A">
      <w:r>
        <w:t>Cat</w:t>
      </w:r>
      <w:r w:rsidR="00A73EC1">
        <w:t xml:space="preserve"> III</w:t>
      </w:r>
      <w:r w:rsidR="007D1059">
        <w:t xml:space="preserve"> </w:t>
      </w:r>
      <w:r w:rsidR="002A4A0D">
        <w:t xml:space="preserve">= </w:t>
      </w:r>
      <w:r>
        <w:t xml:space="preserve">During prenatal care, when is the anatomy US obtained </w:t>
      </w:r>
      <w:r w:rsidR="007D1059">
        <w:t>=</w:t>
      </w:r>
      <w:r>
        <w:t xml:space="preserve"> week 18-22 =</w:t>
      </w:r>
      <w:r w:rsidR="002A4A0D">
        <w:t xml:space="preserve"> </w:t>
      </w:r>
      <w:r w:rsidR="002A4A0D" w:rsidRPr="008679E5">
        <w:rPr>
          <w:rFonts w:ascii="Arial" w:hAnsi="Arial"/>
        </w:rPr>
        <w:sym w:font="Symbol" w:char="F0AD"/>
      </w:r>
    </w:p>
    <w:p w:rsidR="00551583" w:rsidRPr="007D1059" w:rsidRDefault="00551583" w:rsidP="00C5130A"/>
    <w:p w:rsidR="00551583" w:rsidRDefault="002A4A0D" w:rsidP="00C5130A">
      <w:r>
        <w:t>Therefore code is</w:t>
      </w:r>
      <w:r w:rsidR="00551583">
        <w:t xml:space="preserve">: </w:t>
      </w:r>
      <w:r w:rsidR="008679E5" w:rsidRPr="002A4A0D">
        <w:rPr>
          <w:rFonts w:ascii="Arial" w:hAnsi="Arial"/>
          <w:b/>
        </w:rPr>
        <w:sym w:font="Symbol" w:char="F0AE"/>
      </w:r>
      <w:r w:rsidR="008679E5" w:rsidRPr="002A4A0D">
        <w:rPr>
          <w:rFonts w:ascii="Arial" w:hAnsi="Arial"/>
          <w:b/>
        </w:rPr>
        <w:t xml:space="preserve"> </w:t>
      </w:r>
      <w:r w:rsidR="008679E5" w:rsidRPr="002A4A0D">
        <w:rPr>
          <w:rFonts w:ascii="Arial" w:hAnsi="Arial"/>
          <w:b/>
        </w:rPr>
        <w:sym w:font="Symbol" w:char="F0AE"/>
      </w:r>
      <w:r w:rsidR="008679E5" w:rsidRPr="002A4A0D">
        <w:rPr>
          <w:rFonts w:ascii="Arial" w:hAnsi="Arial"/>
          <w:b/>
        </w:rPr>
        <w:t xml:space="preserve"> </w:t>
      </w:r>
      <w:r w:rsidR="008679E5" w:rsidRPr="002A4A0D">
        <w:rPr>
          <w:rFonts w:ascii="Arial" w:hAnsi="Arial"/>
          <w:b/>
        </w:rPr>
        <w:sym w:font="Symbol" w:char="F0AD"/>
      </w:r>
      <w:r w:rsidR="008679E5" w:rsidRPr="002A4A0D">
        <w:rPr>
          <w:rFonts w:ascii="Arial" w:hAnsi="Arial"/>
          <w:b/>
        </w:rPr>
        <w:t xml:space="preserve"> </w:t>
      </w:r>
      <w:r w:rsidR="008679E5" w:rsidRPr="002A4A0D">
        <w:rPr>
          <w:rFonts w:ascii="Arial" w:hAnsi="Arial"/>
          <w:b/>
        </w:rPr>
        <w:sym w:font="Symbol" w:char="F0AC"/>
      </w:r>
      <w:r w:rsidR="002B71E0">
        <w:t xml:space="preserve">  (this becomes the code for the next lock)</w:t>
      </w:r>
    </w:p>
    <w:p w:rsidR="00551583" w:rsidRDefault="00551583" w:rsidP="00C5130A"/>
    <w:p w:rsidR="00551583" w:rsidRDefault="00551583" w:rsidP="00C5130A"/>
    <w:p w:rsidR="009D66FF" w:rsidRPr="009D66FF" w:rsidRDefault="00551583" w:rsidP="00C5130A">
      <w:pPr>
        <w:rPr>
          <w:u w:val="single"/>
        </w:rPr>
      </w:pPr>
      <w:r w:rsidRPr="009D66FF">
        <w:rPr>
          <w:u w:val="single"/>
        </w:rPr>
        <w:t xml:space="preserve">Clue </w:t>
      </w:r>
      <w:r w:rsidR="009D66FF" w:rsidRPr="009D66FF">
        <w:rPr>
          <w:u w:val="single"/>
        </w:rPr>
        <w:t>#5</w:t>
      </w:r>
    </w:p>
    <w:p w:rsidR="00C5130A" w:rsidRDefault="009D66FF" w:rsidP="00C5130A">
      <w:r>
        <w:t xml:space="preserve">Inside an envelope that has the directional </w:t>
      </w:r>
      <w:r w:rsidR="00CD281C">
        <w:t xml:space="preserve">lock, </w:t>
      </w:r>
      <w:r>
        <w:t>include the final small piece of the uterus picture puzzle. On the back of the uterus picture should be the Username and Password to a g-mail account that in the inbox provides them the ABFM questions.</w:t>
      </w:r>
    </w:p>
    <w:p w:rsidR="00CA1FBF" w:rsidRDefault="00CA1FBF"/>
    <w:p w:rsidR="00CA1FBF" w:rsidRPr="00CA1FBF" w:rsidRDefault="00CA1FBF">
      <w:pPr>
        <w:rPr>
          <w:i/>
        </w:rPr>
      </w:pPr>
      <w:r w:rsidRPr="00CA1FBF">
        <w:rPr>
          <w:i/>
        </w:rPr>
        <w:t>Answer Key:</w:t>
      </w:r>
    </w:p>
    <w:p w:rsidR="00CA1FBF" w:rsidRDefault="00CA1FBF">
      <w:r>
        <w:t>Gmail Account (you can make your own)</w:t>
      </w:r>
    </w:p>
    <w:p w:rsidR="00CA1FBF" w:rsidRDefault="00CA1FBF">
      <w:r>
        <w:t>Username</w:t>
      </w:r>
      <w:r w:rsidR="008679E5">
        <w:t xml:space="preserve">: </w:t>
      </w:r>
      <w:r w:rsidR="008679E5" w:rsidRPr="00965FAD">
        <w:rPr>
          <w:b/>
        </w:rPr>
        <w:t>smhfmresidency@gmail.com</w:t>
      </w:r>
    </w:p>
    <w:p w:rsidR="00FB07FE" w:rsidRDefault="00CA1FBF">
      <w:r>
        <w:t>Password</w:t>
      </w:r>
      <w:r w:rsidR="008679E5">
        <w:t xml:space="preserve">: </w:t>
      </w:r>
      <w:r w:rsidR="008679E5" w:rsidRPr="00965FAD">
        <w:rPr>
          <w:b/>
        </w:rPr>
        <w:t>familymed</w:t>
      </w:r>
    </w:p>
    <w:p w:rsidR="00FD2C9D" w:rsidRPr="00F61D48" w:rsidRDefault="009D66FF">
      <w:pPr>
        <w:rPr>
          <w:u w:val="single"/>
        </w:rPr>
      </w:pPr>
      <w:r w:rsidRPr="00F61D48">
        <w:rPr>
          <w:u w:val="single"/>
        </w:rPr>
        <w:t>Clue #6</w:t>
      </w:r>
    </w:p>
    <w:p w:rsidR="00FD2C9D" w:rsidRDefault="00FB07FE">
      <w:r>
        <w:t>Inside the Gmail account</w:t>
      </w:r>
      <w:r w:rsidR="002B71E0">
        <w:t xml:space="preserve"> is the ABFM questions </w:t>
      </w:r>
      <w:r>
        <w:t xml:space="preserve">(see references). This is a collection of </w:t>
      </w:r>
      <w:r w:rsidR="002B71E0">
        <w:t xml:space="preserve">selected </w:t>
      </w:r>
      <w:r>
        <w:t>ITE questions.</w:t>
      </w:r>
    </w:p>
    <w:p w:rsidR="00FB07FE" w:rsidRDefault="00FB07FE"/>
    <w:p w:rsidR="00FB07FE" w:rsidRPr="00F61D48" w:rsidRDefault="00FB07FE">
      <w:pPr>
        <w:rPr>
          <w:i/>
        </w:rPr>
      </w:pPr>
      <w:r w:rsidRPr="00F61D48">
        <w:rPr>
          <w:i/>
        </w:rPr>
        <w:t>Answer Key:</w:t>
      </w:r>
    </w:p>
    <w:p w:rsidR="00FD2C9D" w:rsidRDefault="00FB07FE">
      <w:r>
        <w:t>Correct answers to the ABFM questions spell the words: “</w:t>
      </w:r>
      <w:r w:rsidRPr="00965FAD">
        <w:rPr>
          <w:b/>
        </w:rPr>
        <w:t>UNDER CAN</w:t>
      </w:r>
      <w:r>
        <w:t>”</w:t>
      </w:r>
    </w:p>
    <w:p w:rsidR="00FB07FE" w:rsidRDefault="00FB07FE"/>
    <w:p w:rsidR="00FB07FE" w:rsidRDefault="00FB07FE"/>
    <w:p w:rsidR="00FB07FE" w:rsidRPr="00FB07FE" w:rsidRDefault="00FB07FE">
      <w:pPr>
        <w:rPr>
          <w:u w:val="single"/>
        </w:rPr>
      </w:pPr>
      <w:r w:rsidRPr="00FB07FE">
        <w:rPr>
          <w:u w:val="single"/>
        </w:rPr>
        <w:t>Clue #7</w:t>
      </w:r>
    </w:p>
    <w:p w:rsidR="00FB07FE" w:rsidRDefault="00FB07FE">
      <w:r>
        <w:t>Inside a final envelope hidden under the a can (garbage can or other) include a phrase that says “Congrats! You escaped the uterus!” and provide candy!</w:t>
      </w:r>
    </w:p>
    <w:p w:rsidR="00FB07FE" w:rsidRDefault="00FB07FE"/>
    <w:p w:rsidR="00FB07FE" w:rsidRDefault="00FB07FE"/>
    <w:p w:rsidR="00FB07FE" w:rsidRDefault="00FB07FE"/>
    <w:p w:rsidR="00FD2C9D" w:rsidRDefault="00FD2C9D"/>
    <w:p w:rsidR="007F2AF3" w:rsidRPr="00FD2C9D" w:rsidRDefault="007F2AF3"/>
    <w:p w:rsidR="007F2AF3" w:rsidRDefault="007F2AF3"/>
    <w:p w:rsidR="00184A5E" w:rsidRDefault="00184A5E"/>
    <w:sectPr w:rsidR="00184A5E" w:rsidSect="00184A5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Footer"/>
    </w:pPr>
    <w:r>
      <w:t>Monica Schaffer, MD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AD" w:rsidRDefault="000B3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4A5E"/>
    <w:rsid w:val="00016618"/>
    <w:rsid w:val="00025F9C"/>
    <w:rsid w:val="00071BD9"/>
    <w:rsid w:val="000B32AD"/>
    <w:rsid w:val="001734BF"/>
    <w:rsid w:val="00184A5E"/>
    <w:rsid w:val="00202C9C"/>
    <w:rsid w:val="002607B3"/>
    <w:rsid w:val="002A4A0D"/>
    <w:rsid w:val="002B71E0"/>
    <w:rsid w:val="00337B98"/>
    <w:rsid w:val="003C2A97"/>
    <w:rsid w:val="00431253"/>
    <w:rsid w:val="00444444"/>
    <w:rsid w:val="00551583"/>
    <w:rsid w:val="005F2C16"/>
    <w:rsid w:val="007A7C75"/>
    <w:rsid w:val="007D1059"/>
    <w:rsid w:val="007F2AF3"/>
    <w:rsid w:val="00863C92"/>
    <w:rsid w:val="008679E5"/>
    <w:rsid w:val="008D7203"/>
    <w:rsid w:val="008E6641"/>
    <w:rsid w:val="009565A0"/>
    <w:rsid w:val="00965FAD"/>
    <w:rsid w:val="009D66FF"/>
    <w:rsid w:val="009F3D92"/>
    <w:rsid w:val="00A73EC1"/>
    <w:rsid w:val="00AC7852"/>
    <w:rsid w:val="00C5130A"/>
    <w:rsid w:val="00CA1FBF"/>
    <w:rsid w:val="00CD281C"/>
    <w:rsid w:val="00D17040"/>
    <w:rsid w:val="00D260F6"/>
    <w:rsid w:val="00D77200"/>
    <w:rsid w:val="00F61D48"/>
    <w:rsid w:val="00FB07FE"/>
    <w:rsid w:val="00FB5741"/>
    <w:rsid w:val="00FD2C9D"/>
  </w:rsids>
  <m:mathPr>
    <m:mathFont m:val="OpenSans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2AD"/>
  </w:style>
  <w:style w:type="paragraph" w:styleId="Footer">
    <w:name w:val="footer"/>
    <w:basedOn w:val="Normal"/>
    <w:link w:val="FooterChar"/>
    <w:uiPriority w:val="99"/>
    <w:semiHidden/>
    <w:unhideWhenUsed/>
    <w:rsid w:val="000B3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484</Words>
  <Characters>2759</Characters>
  <Application>Microsoft Macintosh Word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Schaffer</dc:creator>
  <cp:keywords/>
  <cp:lastModifiedBy>Monica Schaffer</cp:lastModifiedBy>
  <cp:revision>32</cp:revision>
  <dcterms:created xsi:type="dcterms:W3CDTF">2019-04-29T19:09:00Z</dcterms:created>
  <dcterms:modified xsi:type="dcterms:W3CDTF">2019-04-30T14:28:00Z</dcterms:modified>
</cp:coreProperties>
</file>