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27B0B" w14:textId="7371CFB7" w:rsidR="002D2D91" w:rsidRPr="003A7697" w:rsidRDefault="3D78C772" w:rsidP="3D78C772">
      <w:pPr>
        <w:jc w:val="center"/>
        <w:rPr>
          <w:b/>
          <w:bCs/>
          <w:sz w:val="24"/>
          <w:szCs w:val="24"/>
        </w:rPr>
      </w:pPr>
      <w:r w:rsidRPr="3D78C772">
        <w:rPr>
          <w:b/>
          <w:bCs/>
          <w:sz w:val="24"/>
          <w:szCs w:val="24"/>
        </w:rPr>
        <w:t xml:space="preserve">Evidence-Based Medicine </w:t>
      </w:r>
      <w:r w:rsidR="009A6E26">
        <w:rPr>
          <w:b/>
          <w:bCs/>
          <w:sz w:val="24"/>
          <w:szCs w:val="24"/>
        </w:rPr>
        <w:t>Guide</w:t>
      </w:r>
    </w:p>
    <w:p w14:paraId="0EF79FC2" w14:textId="77A62D20" w:rsidR="003A7697" w:rsidRDefault="3D78C772" w:rsidP="00F440C9">
      <w:pPr>
        <w:rPr>
          <w:sz w:val="24"/>
          <w:szCs w:val="24"/>
        </w:rPr>
      </w:pPr>
      <w:r w:rsidRPr="3D78C772">
        <w:rPr>
          <w:sz w:val="24"/>
          <w:szCs w:val="24"/>
        </w:rPr>
        <w:t xml:space="preserve">The purpose of this </w:t>
      </w:r>
      <w:r w:rsidR="009A6E26">
        <w:rPr>
          <w:sz w:val="24"/>
          <w:szCs w:val="24"/>
        </w:rPr>
        <w:t>guide</w:t>
      </w:r>
      <w:r w:rsidRPr="3D78C772">
        <w:rPr>
          <w:sz w:val="24"/>
          <w:szCs w:val="24"/>
        </w:rPr>
        <w:t xml:space="preserve"> is for you to practice evidence-based medicine (EBM), illustrate for your peers the process of EBM, and help you in clinical years when you have to make a quick presentation to impress your attending. </w:t>
      </w:r>
    </w:p>
    <w:p w14:paraId="5D6DD5B1" w14:textId="131622CB" w:rsidR="003A7697" w:rsidRDefault="08C52F8C" w:rsidP="00F440C9">
      <w:pPr>
        <w:rPr>
          <w:sz w:val="24"/>
          <w:szCs w:val="24"/>
        </w:rPr>
      </w:pPr>
      <w:r w:rsidRPr="08C52F8C">
        <w:rPr>
          <w:sz w:val="24"/>
          <w:szCs w:val="24"/>
        </w:rPr>
        <w:t xml:space="preserve">Your presentation should be no more than 5 minutes, followed by 5 minutes of group discussion. It may be helpful to provide a handout with your question and abstract of the study you explored, but is not required. This is NOT a PowerPoint presentation. </w:t>
      </w:r>
    </w:p>
    <w:p w14:paraId="1937301D" w14:textId="0923E629" w:rsidR="00F440C9" w:rsidRPr="003A7697" w:rsidRDefault="08C52F8C" w:rsidP="00F440C9">
      <w:pPr>
        <w:rPr>
          <w:sz w:val="24"/>
          <w:szCs w:val="24"/>
        </w:rPr>
      </w:pPr>
      <w:r w:rsidRPr="08C52F8C">
        <w:rPr>
          <w:sz w:val="24"/>
          <w:szCs w:val="24"/>
        </w:rPr>
        <w:t>Your presentation will follow the guideline of the “Evidence Cycle</w:t>
      </w:r>
      <w:r w:rsidRPr="08C52F8C">
        <w:rPr>
          <w:sz w:val="24"/>
          <w:szCs w:val="24"/>
          <w:vertAlign w:val="superscript"/>
        </w:rPr>
        <w:t>1</w:t>
      </w:r>
      <w:r w:rsidRPr="08C52F8C">
        <w:rPr>
          <w:sz w:val="24"/>
          <w:szCs w:val="24"/>
        </w:rPr>
        <w:t xml:space="preserve">:” Assess, Ask, Acquire, Appraise, and Apply. </w:t>
      </w:r>
    </w:p>
    <w:p w14:paraId="4B5FA71A" w14:textId="700B2592" w:rsidR="003A7697" w:rsidRPr="003A7697" w:rsidRDefault="006F216B" w:rsidP="00F440C9">
      <w:pPr>
        <w:rPr>
          <w:b/>
          <w:sz w:val="24"/>
          <w:szCs w:val="24"/>
        </w:rPr>
      </w:pPr>
      <w:r w:rsidRPr="006F216B">
        <w:rPr>
          <w:noProof/>
        </w:rPr>
        <w:drawing>
          <wp:anchor distT="0" distB="0" distL="114300" distR="114300" simplePos="0" relativeHeight="251657216" behindDoc="1" locked="0" layoutInCell="1" allowOverlap="1" wp14:anchorId="30B0E5C4" wp14:editId="1944B2A2">
            <wp:simplePos x="0" y="0"/>
            <wp:positionH relativeFrom="column">
              <wp:posOffset>601980</wp:posOffset>
            </wp:positionH>
            <wp:positionV relativeFrom="paragraph">
              <wp:posOffset>50165</wp:posOffset>
            </wp:positionV>
            <wp:extent cx="4732020" cy="34110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732020" cy="3411067"/>
                    </a:xfrm>
                    <a:prstGeom prst="rect">
                      <a:avLst/>
                    </a:prstGeom>
                  </pic:spPr>
                </pic:pic>
              </a:graphicData>
            </a:graphic>
            <wp14:sizeRelH relativeFrom="margin">
              <wp14:pctWidth>0</wp14:pctWidth>
            </wp14:sizeRelH>
            <wp14:sizeRelV relativeFrom="margin">
              <wp14:pctHeight>0</wp14:pctHeight>
            </wp14:sizeRelV>
          </wp:anchor>
        </w:drawing>
      </w:r>
    </w:p>
    <w:p w14:paraId="24413247" w14:textId="0C897679" w:rsidR="00960825" w:rsidRDefault="00960825" w:rsidP="00F440C9">
      <w:pPr>
        <w:rPr>
          <w:b/>
          <w:sz w:val="24"/>
          <w:szCs w:val="24"/>
        </w:rPr>
      </w:pPr>
    </w:p>
    <w:p w14:paraId="55337096" w14:textId="15834800" w:rsidR="00960825" w:rsidRDefault="00960825" w:rsidP="00F440C9">
      <w:pPr>
        <w:rPr>
          <w:b/>
          <w:sz w:val="24"/>
          <w:szCs w:val="24"/>
        </w:rPr>
      </w:pPr>
    </w:p>
    <w:p w14:paraId="238E4D28" w14:textId="33D41142" w:rsidR="00960825" w:rsidRDefault="00960825" w:rsidP="00F440C9">
      <w:pPr>
        <w:rPr>
          <w:b/>
          <w:sz w:val="24"/>
          <w:szCs w:val="24"/>
        </w:rPr>
      </w:pPr>
    </w:p>
    <w:p w14:paraId="286C08A3" w14:textId="5384A2BD" w:rsidR="00960825" w:rsidRDefault="00960825" w:rsidP="00F440C9">
      <w:pPr>
        <w:rPr>
          <w:b/>
          <w:sz w:val="24"/>
          <w:szCs w:val="24"/>
        </w:rPr>
      </w:pPr>
    </w:p>
    <w:p w14:paraId="7209F55D" w14:textId="43FA2FDE" w:rsidR="00960825" w:rsidRDefault="00960825" w:rsidP="00F440C9">
      <w:pPr>
        <w:rPr>
          <w:b/>
          <w:sz w:val="24"/>
          <w:szCs w:val="24"/>
        </w:rPr>
      </w:pPr>
    </w:p>
    <w:p w14:paraId="23305FC3" w14:textId="77777777" w:rsidR="00960825" w:rsidRDefault="00960825" w:rsidP="00F440C9">
      <w:pPr>
        <w:rPr>
          <w:b/>
          <w:sz w:val="24"/>
          <w:szCs w:val="24"/>
        </w:rPr>
      </w:pPr>
    </w:p>
    <w:p w14:paraId="6C1FEC16" w14:textId="77777777" w:rsidR="00960825" w:rsidRDefault="00960825" w:rsidP="00F440C9">
      <w:pPr>
        <w:rPr>
          <w:b/>
          <w:sz w:val="24"/>
          <w:szCs w:val="24"/>
        </w:rPr>
      </w:pPr>
    </w:p>
    <w:p w14:paraId="655ABA7F" w14:textId="77777777" w:rsidR="00960825" w:rsidRDefault="00960825" w:rsidP="00F440C9">
      <w:pPr>
        <w:rPr>
          <w:b/>
          <w:sz w:val="24"/>
          <w:szCs w:val="24"/>
        </w:rPr>
      </w:pPr>
    </w:p>
    <w:p w14:paraId="088F9A6A" w14:textId="77777777" w:rsidR="00960825" w:rsidRDefault="00960825" w:rsidP="00F440C9">
      <w:pPr>
        <w:rPr>
          <w:b/>
          <w:sz w:val="24"/>
          <w:szCs w:val="24"/>
        </w:rPr>
      </w:pPr>
    </w:p>
    <w:p w14:paraId="58E4E088" w14:textId="77777777" w:rsidR="00960825" w:rsidRDefault="00960825" w:rsidP="00F440C9">
      <w:pPr>
        <w:rPr>
          <w:b/>
          <w:sz w:val="24"/>
          <w:szCs w:val="24"/>
        </w:rPr>
      </w:pPr>
    </w:p>
    <w:p w14:paraId="753D7736" w14:textId="067AD4D7" w:rsidR="00F440C9" w:rsidRPr="003A7697" w:rsidRDefault="00F440C9" w:rsidP="00F440C9">
      <w:pPr>
        <w:rPr>
          <w:b/>
          <w:sz w:val="24"/>
          <w:szCs w:val="24"/>
        </w:rPr>
      </w:pPr>
      <w:r w:rsidRPr="003A7697">
        <w:rPr>
          <w:b/>
          <w:sz w:val="24"/>
          <w:szCs w:val="24"/>
        </w:rPr>
        <w:t>Assess:</w:t>
      </w:r>
    </w:p>
    <w:p w14:paraId="5213590A" w14:textId="77777777" w:rsidR="00F440C9" w:rsidRPr="00657EA8" w:rsidRDefault="00F440C9" w:rsidP="00657EA8">
      <w:pPr>
        <w:pStyle w:val="ListParagraph"/>
        <w:numPr>
          <w:ilvl w:val="0"/>
          <w:numId w:val="8"/>
        </w:numPr>
        <w:rPr>
          <w:sz w:val="24"/>
          <w:szCs w:val="24"/>
        </w:rPr>
      </w:pPr>
      <w:r w:rsidRPr="00657EA8">
        <w:rPr>
          <w:sz w:val="24"/>
          <w:szCs w:val="24"/>
        </w:rPr>
        <w:t>Establish the situation – provide a</w:t>
      </w:r>
      <w:r w:rsidR="009518DD" w:rsidRPr="00657EA8">
        <w:rPr>
          <w:sz w:val="24"/>
          <w:szCs w:val="24"/>
        </w:rPr>
        <w:t xml:space="preserve"> background of the patient, their </w:t>
      </w:r>
      <w:r w:rsidRPr="00657EA8">
        <w:rPr>
          <w:sz w:val="24"/>
          <w:szCs w:val="24"/>
        </w:rPr>
        <w:t xml:space="preserve">pertinent past medical history, </w:t>
      </w:r>
      <w:r w:rsidR="009518DD" w:rsidRPr="00657EA8">
        <w:rPr>
          <w:sz w:val="24"/>
          <w:szCs w:val="24"/>
        </w:rPr>
        <w:t xml:space="preserve">and physical exam findings. </w:t>
      </w:r>
    </w:p>
    <w:p w14:paraId="4B4BA960" w14:textId="77777777" w:rsidR="00B441D0" w:rsidRPr="00657EA8" w:rsidRDefault="009518DD" w:rsidP="00657EA8">
      <w:pPr>
        <w:pStyle w:val="ListParagraph"/>
        <w:numPr>
          <w:ilvl w:val="0"/>
          <w:numId w:val="8"/>
        </w:numPr>
        <w:rPr>
          <w:sz w:val="24"/>
          <w:szCs w:val="24"/>
        </w:rPr>
      </w:pPr>
      <w:r w:rsidRPr="00657EA8">
        <w:rPr>
          <w:sz w:val="24"/>
          <w:szCs w:val="24"/>
        </w:rPr>
        <w:t>Present any background questions you might have and their answers.</w:t>
      </w:r>
    </w:p>
    <w:p w14:paraId="6C798181" w14:textId="77777777" w:rsidR="00960825" w:rsidRPr="00657EA8" w:rsidRDefault="00B441D0" w:rsidP="00657EA8">
      <w:pPr>
        <w:pStyle w:val="ListParagraph"/>
        <w:numPr>
          <w:ilvl w:val="0"/>
          <w:numId w:val="8"/>
        </w:numPr>
        <w:rPr>
          <w:sz w:val="24"/>
          <w:szCs w:val="24"/>
        </w:rPr>
      </w:pPr>
      <w:r w:rsidRPr="00657EA8">
        <w:rPr>
          <w:sz w:val="24"/>
          <w:szCs w:val="24"/>
        </w:rPr>
        <w:t>This is your opportunity to provide us with a broad overview so that we understand why an intervention or investigation is needed.</w:t>
      </w:r>
      <w:r w:rsidR="009518DD" w:rsidRPr="00657EA8">
        <w:rPr>
          <w:sz w:val="24"/>
          <w:szCs w:val="24"/>
        </w:rPr>
        <w:t xml:space="preserve"> </w:t>
      </w:r>
    </w:p>
    <w:p w14:paraId="1B1EA314" w14:textId="77777777" w:rsidR="008B1FE3" w:rsidRDefault="008B1FE3" w:rsidP="00F440C9">
      <w:pPr>
        <w:rPr>
          <w:b/>
          <w:sz w:val="24"/>
          <w:szCs w:val="24"/>
        </w:rPr>
      </w:pPr>
    </w:p>
    <w:p w14:paraId="22A3D661" w14:textId="7E1C34B3" w:rsidR="00960825" w:rsidRPr="00960825" w:rsidRDefault="009518DD" w:rsidP="00F440C9">
      <w:pPr>
        <w:rPr>
          <w:sz w:val="24"/>
          <w:szCs w:val="24"/>
        </w:rPr>
      </w:pPr>
      <w:r w:rsidRPr="003A7697">
        <w:rPr>
          <w:b/>
          <w:sz w:val="24"/>
          <w:szCs w:val="24"/>
        </w:rPr>
        <w:lastRenderedPageBreak/>
        <w:t xml:space="preserve">Ask: </w:t>
      </w:r>
    </w:p>
    <w:p w14:paraId="5FA7AB4D" w14:textId="2BD1973D" w:rsidR="003A7697" w:rsidRPr="00657EA8" w:rsidRDefault="009518DD" w:rsidP="00657EA8">
      <w:pPr>
        <w:pStyle w:val="ListParagraph"/>
        <w:numPr>
          <w:ilvl w:val="0"/>
          <w:numId w:val="9"/>
        </w:numPr>
        <w:rPr>
          <w:b/>
          <w:sz w:val="24"/>
          <w:szCs w:val="24"/>
        </w:rPr>
      </w:pPr>
      <w:r w:rsidRPr="00657EA8">
        <w:rPr>
          <w:sz w:val="24"/>
          <w:szCs w:val="24"/>
        </w:rPr>
        <w:t xml:space="preserve">Your specific </w:t>
      </w:r>
      <w:r w:rsidRPr="00657EA8">
        <w:rPr>
          <w:i/>
          <w:sz w:val="24"/>
          <w:szCs w:val="24"/>
        </w:rPr>
        <w:t>foreground question</w:t>
      </w:r>
      <w:r w:rsidRPr="00657EA8">
        <w:rPr>
          <w:sz w:val="24"/>
          <w:szCs w:val="24"/>
        </w:rPr>
        <w:t xml:space="preserve"> will guide your entire investigatio</w:t>
      </w:r>
      <w:r w:rsidR="00B441D0" w:rsidRPr="00657EA8">
        <w:rPr>
          <w:sz w:val="24"/>
          <w:szCs w:val="24"/>
        </w:rPr>
        <w:t xml:space="preserve">n. Formulate your question in the PICO format and identify for us each aspect of PICO in your presentation. </w:t>
      </w:r>
    </w:p>
    <w:p w14:paraId="15A5EC49" w14:textId="7BFA4980" w:rsidR="003A7697" w:rsidRPr="00657EA8" w:rsidRDefault="08C52F8C" w:rsidP="00657EA8">
      <w:pPr>
        <w:pStyle w:val="ListParagraph"/>
        <w:numPr>
          <w:ilvl w:val="0"/>
          <w:numId w:val="9"/>
        </w:numPr>
        <w:rPr>
          <w:sz w:val="24"/>
          <w:szCs w:val="24"/>
        </w:rPr>
      </w:pPr>
      <w:r w:rsidRPr="08C52F8C">
        <w:rPr>
          <w:sz w:val="24"/>
          <w:szCs w:val="24"/>
        </w:rPr>
        <w:t>Example: For low-income patients with Type 2 Diabetes, would providing tokens to Farmer’s Markets through their Food Stamp program when compared to standard Food Stamp policy reduce their A1C levels?</w:t>
      </w:r>
    </w:p>
    <w:p w14:paraId="77A8BEF2" w14:textId="77777777" w:rsidR="003A7697" w:rsidRPr="003A7697" w:rsidRDefault="003A7697" w:rsidP="00657EA8">
      <w:pPr>
        <w:pStyle w:val="ListParagraph"/>
        <w:numPr>
          <w:ilvl w:val="1"/>
          <w:numId w:val="9"/>
        </w:numPr>
        <w:rPr>
          <w:sz w:val="24"/>
          <w:szCs w:val="24"/>
        </w:rPr>
      </w:pPr>
      <w:r w:rsidRPr="003A7697">
        <w:rPr>
          <w:sz w:val="24"/>
          <w:szCs w:val="24"/>
        </w:rPr>
        <w:t xml:space="preserve">P: low-income patients with Type 2 Diabetes </w:t>
      </w:r>
    </w:p>
    <w:p w14:paraId="082A038E" w14:textId="573C0B48" w:rsidR="003A7697" w:rsidRPr="003A7697" w:rsidRDefault="003A7697" w:rsidP="00657EA8">
      <w:pPr>
        <w:pStyle w:val="ListParagraph"/>
        <w:numPr>
          <w:ilvl w:val="1"/>
          <w:numId w:val="9"/>
        </w:numPr>
        <w:rPr>
          <w:sz w:val="24"/>
          <w:szCs w:val="24"/>
        </w:rPr>
      </w:pPr>
      <w:r w:rsidRPr="003A7697">
        <w:rPr>
          <w:sz w:val="24"/>
          <w:szCs w:val="24"/>
        </w:rPr>
        <w:t>I: tokens to Farmer’s Markets</w:t>
      </w:r>
    </w:p>
    <w:p w14:paraId="4ED70087" w14:textId="2DD258F2" w:rsidR="003A7697" w:rsidRPr="003A7697" w:rsidRDefault="003A7697" w:rsidP="00657EA8">
      <w:pPr>
        <w:pStyle w:val="ListParagraph"/>
        <w:numPr>
          <w:ilvl w:val="1"/>
          <w:numId w:val="9"/>
        </w:numPr>
        <w:rPr>
          <w:sz w:val="24"/>
          <w:szCs w:val="24"/>
        </w:rPr>
      </w:pPr>
      <w:r w:rsidRPr="003A7697">
        <w:rPr>
          <w:sz w:val="24"/>
          <w:szCs w:val="24"/>
        </w:rPr>
        <w:t>C: standard Food Stamp policy</w:t>
      </w:r>
    </w:p>
    <w:p w14:paraId="2FA6F686" w14:textId="7C588799" w:rsidR="003A7697" w:rsidRDefault="08C52F8C" w:rsidP="00657EA8">
      <w:pPr>
        <w:pStyle w:val="ListParagraph"/>
        <w:numPr>
          <w:ilvl w:val="1"/>
          <w:numId w:val="9"/>
        </w:numPr>
        <w:rPr>
          <w:sz w:val="24"/>
          <w:szCs w:val="24"/>
        </w:rPr>
      </w:pPr>
      <w:r w:rsidRPr="08C52F8C">
        <w:rPr>
          <w:sz w:val="24"/>
          <w:szCs w:val="24"/>
        </w:rPr>
        <w:t>O: reduce A1C levels</w:t>
      </w:r>
    </w:p>
    <w:p w14:paraId="18B6CDA2" w14:textId="77777777" w:rsidR="00960825" w:rsidRPr="00960825" w:rsidRDefault="00960825" w:rsidP="00960825">
      <w:pPr>
        <w:pStyle w:val="ListParagraph"/>
        <w:rPr>
          <w:sz w:val="24"/>
          <w:szCs w:val="24"/>
        </w:rPr>
      </w:pPr>
    </w:p>
    <w:p w14:paraId="086BDE2E" w14:textId="05644C31" w:rsidR="009518DD" w:rsidRPr="00BF57F2" w:rsidRDefault="00B441D0" w:rsidP="00F440C9">
      <w:pPr>
        <w:rPr>
          <w:sz w:val="24"/>
          <w:szCs w:val="24"/>
        </w:rPr>
      </w:pPr>
      <w:r w:rsidRPr="00BF57F2">
        <w:rPr>
          <w:sz w:val="24"/>
          <w:szCs w:val="24"/>
        </w:rPr>
        <w:t>The following tool may help you organize your thoughts</w:t>
      </w:r>
      <w:r w:rsidR="008B1FE3">
        <w:rPr>
          <w:sz w:val="24"/>
          <w:szCs w:val="24"/>
        </w:rPr>
        <w:t>:</w:t>
      </w:r>
    </w:p>
    <w:tbl>
      <w:tblPr>
        <w:tblStyle w:val="TableGrid"/>
        <w:tblW w:w="0" w:type="auto"/>
        <w:tblInd w:w="0" w:type="dxa"/>
        <w:tblLook w:val="01E0" w:firstRow="1" w:lastRow="1" w:firstColumn="1" w:lastColumn="1" w:noHBand="0" w:noVBand="0"/>
      </w:tblPr>
      <w:tblGrid>
        <w:gridCol w:w="5148"/>
        <w:gridCol w:w="3708"/>
      </w:tblGrid>
      <w:tr w:rsidR="00B441D0" w14:paraId="0F52E590" w14:textId="77777777" w:rsidTr="00B441D0">
        <w:tc>
          <w:tcPr>
            <w:tcW w:w="5148" w:type="dxa"/>
            <w:tcBorders>
              <w:top w:val="single" w:sz="4" w:space="0" w:color="auto"/>
              <w:left w:val="single" w:sz="4" w:space="0" w:color="auto"/>
              <w:bottom w:val="single" w:sz="4" w:space="0" w:color="auto"/>
              <w:right w:val="single" w:sz="4" w:space="0" w:color="auto"/>
            </w:tcBorders>
          </w:tcPr>
          <w:p w14:paraId="2D373965" w14:textId="77777777" w:rsidR="00B441D0" w:rsidRDefault="00B441D0">
            <w:pPr>
              <w:rPr>
                <w:rFonts w:ascii="Arial" w:hAnsi="Arial" w:cs="Arial"/>
                <w:b/>
              </w:rPr>
            </w:pPr>
            <w:r>
              <w:rPr>
                <w:rFonts w:ascii="Arial" w:hAnsi="Arial" w:cs="Arial"/>
                <w:b/>
              </w:rPr>
              <w:t>Question Components</w:t>
            </w:r>
          </w:p>
          <w:p w14:paraId="3AA19163" w14:textId="77777777" w:rsidR="00B441D0" w:rsidRDefault="00B441D0">
            <w:pPr>
              <w:rPr>
                <w:rFonts w:ascii="Arial" w:hAnsi="Arial" w:cs="Arial"/>
                <w:b/>
              </w:rPr>
            </w:pPr>
          </w:p>
        </w:tc>
        <w:tc>
          <w:tcPr>
            <w:tcW w:w="3708" w:type="dxa"/>
            <w:tcBorders>
              <w:top w:val="single" w:sz="4" w:space="0" w:color="auto"/>
              <w:left w:val="single" w:sz="4" w:space="0" w:color="auto"/>
              <w:bottom w:val="single" w:sz="4" w:space="0" w:color="auto"/>
              <w:right w:val="single" w:sz="4" w:space="0" w:color="auto"/>
            </w:tcBorders>
            <w:hideMark/>
          </w:tcPr>
          <w:p w14:paraId="6353578F" w14:textId="77777777" w:rsidR="00B441D0" w:rsidRDefault="00B441D0">
            <w:pPr>
              <w:rPr>
                <w:rFonts w:ascii="Arial" w:hAnsi="Arial" w:cs="Arial"/>
                <w:b/>
              </w:rPr>
            </w:pPr>
            <w:r>
              <w:rPr>
                <w:rFonts w:ascii="Arial" w:hAnsi="Arial" w:cs="Arial"/>
                <w:b/>
              </w:rPr>
              <w:t>Your Question</w:t>
            </w:r>
          </w:p>
        </w:tc>
      </w:tr>
      <w:tr w:rsidR="00B441D0" w14:paraId="553ECADE" w14:textId="77777777" w:rsidTr="00B441D0">
        <w:tc>
          <w:tcPr>
            <w:tcW w:w="5148" w:type="dxa"/>
            <w:tcBorders>
              <w:top w:val="single" w:sz="4" w:space="0" w:color="auto"/>
              <w:left w:val="single" w:sz="4" w:space="0" w:color="auto"/>
              <w:bottom w:val="single" w:sz="4" w:space="0" w:color="auto"/>
              <w:right w:val="single" w:sz="4" w:space="0" w:color="auto"/>
            </w:tcBorders>
          </w:tcPr>
          <w:p w14:paraId="7A3D8C44" w14:textId="77777777" w:rsidR="00B441D0" w:rsidRDefault="00B441D0">
            <w:pPr>
              <w:rPr>
                <w:rFonts w:ascii="Arial" w:hAnsi="Arial" w:cs="Arial"/>
                <w:b/>
              </w:rPr>
            </w:pPr>
            <w:r>
              <w:rPr>
                <w:rFonts w:ascii="Arial" w:hAnsi="Arial" w:cs="Arial"/>
                <w:b/>
              </w:rPr>
              <w:t>P – Patient or Population</w:t>
            </w:r>
          </w:p>
          <w:p w14:paraId="263B0D6F" w14:textId="77777777" w:rsidR="00B441D0" w:rsidRDefault="00B441D0">
            <w:pPr>
              <w:rPr>
                <w:rFonts w:ascii="Arial" w:hAnsi="Arial" w:cs="Arial"/>
              </w:rPr>
            </w:pPr>
          </w:p>
          <w:p w14:paraId="427F1133" w14:textId="77777777" w:rsidR="00B441D0" w:rsidRDefault="00B441D0">
            <w:pPr>
              <w:rPr>
                <w:rFonts w:ascii="Arial" w:hAnsi="Arial" w:cs="Arial"/>
              </w:rPr>
            </w:pPr>
            <w:r>
              <w:rPr>
                <w:rFonts w:ascii="Arial" w:hAnsi="Arial" w:cs="Arial"/>
              </w:rPr>
              <w:t xml:space="preserve">Describe the most important characteristics of the patient. </w:t>
            </w:r>
          </w:p>
          <w:p w14:paraId="1FC39C02" w14:textId="77777777" w:rsidR="00B441D0" w:rsidRDefault="00B441D0">
            <w:pPr>
              <w:rPr>
                <w:rFonts w:ascii="Arial" w:hAnsi="Arial" w:cs="Arial"/>
                <w:sz w:val="16"/>
                <w:szCs w:val="16"/>
              </w:rPr>
            </w:pPr>
            <w:r>
              <w:rPr>
                <w:rFonts w:ascii="Arial" w:hAnsi="Arial" w:cs="Arial"/>
                <w:sz w:val="16"/>
                <w:szCs w:val="16"/>
              </w:rPr>
              <w:t>(e.g., age, disease/condition, gender)</w:t>
            </w:r>
          </w:p>
          <w:p w14:paraId="2E44C155" w14:textId="77777777" w:rsidR="00B441D0" w:rsidRDefault="00B441D0">
            <w:pPr>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1EB9B418" w14:textId="77777777" w:rsidR="00B441D0" w:rsidRDefault="00B441D0">
            <w:pPr>
              <w:rPr>
                <w:rFonts w:ascii="Arial" w:hAnsi="Arial" w:cs="Arial"/>
              </w:rPr>
            </w:pPr>
          </w:p>
        </w:tc>
      </w:tr>
      <w:tr w:rsidR="00B441D0" w14:paraId="2D4647F3" w14:textId="77777777" w:rsidTr="00B441D0">
        <w:tc>
          <w:tcPr>
            <w:tcW w:w="5148" w:type="dxa"/>
            <w:tcBorders>
              <w:top w:val="single" w:sz="4" w:space="0" w:color="auto"/>
              <w:left w:val="single" w:sz="4" w:space="0" w:color="auto"/>
              <w:bottom w:val="single" w:sz="4" w:space="0" w:color="auto"/>
              <w:right w:val="single" w:sz="4" w:space="0" w:color="auto"/>
            </w:tcBorders>
          </w:tcPr>
          <w:p w14:paraId="64F991CB" w14:textId="77777777" w:rsidR="00B441D0" w:rsidRDefault="00B441D0">
            <w:pPr>
              <w:rPr>
                <w:rFonts w:ascii="Arial" w:hAnsi="Arial" w:cs="Arial"/>
                <w:b/>
              </w:rPr>
            </w:pPr>
            <w:r>
              <w:rPr>
                <w:rFonts w:ascii="Arial" w:hAnsi="Arial" w:cs="Arial"/>
                <w:b/>
              </w:rPr>
              <w:t>I – Intervention; Prognostic Factor; Exposure</w:t>
            </w:r>
          </w:p>
          <w:p w14:paraId="555B0F35" w14:textId="77777777" w:rsidR="00B441D0" w:rsidRDefault="00B441D0">
            <w:pPr>
              <w:rPr>
                <w:rFonts w:ascii="Arial" w:hAnsi="Arial" w:cs="Arial"/>
              </w:rPr>
            </w:pPr>
          </w:p>
          <w:p w14:paraId="216344C4" w14:textId="77777777" w:rsidR="00B441D0" w:rsidRDefault="00B441D0">
            <w:pPr>
              <w:rPr>
                <w:rFonts w:ascii="Arial" w:hAnsi="Arial" w:cs="Arial"/>
              </w:rPr>
            </w:pPr>
            <w:r>
              <w:rPr>
                <w:rFonts w:ascii="Arial" w:hAnsi="Arial" w:cs="Arial"/>
              </w:rPr>
              <w:t>Describe the main intervention.</w:t>
            </w:r>
          </w:p>
          <w:p w14:paraId="7851C4E1" w14:textId="77777777" w:rsidR="00B441D0" w:rsidRDefault="00B441D0">
            <w:pPr>
              <w:rPr>
                <w:rFonts w:ascii="Arial" w:hAnsi="Arial" w:cs="Arial"/>
                <w:sz w:val="16"/>
                <w:szCs w:val="16"/>
              </w:rPr>
            </w:pPr>
            <w:r>
              <w:rPr>
                <w:rFonts w:ascii="Arial" w:hAnsi="Arial" w:cs="Arial"/>
                <w:sz w:val="16"/>
                <w:szCs w:val="16"/>
              </w:rPr>
              <w:t>(e.g., drug or other treatment, diagnostic/screening test)</w:t>
            </w:r>
          </w:p>
          <w:p w14:paraId="73FAD5FC" w14:textId="77777777" w:rsidR="00B441D0" w:rsidRDefault="00B441D0">
            <w:pPr>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78F01443" w14:textId="77777777" w:rsidR="00B441D0" w:rsidRDefault="00B441D0">
            <w:pPr>
              <w:rPr>
                <w:rFonts w:ascii="Arial" w:hAnsi="Arial" w:cs="Arial"/>
              </w:rPr>
            </w:pPr>
          </w:p>
        </w:tc>
      </w:tr>
      <w:tr w:rsidR="00B441D0" w14:paraId="06648179" w14:textId="77777777" w:rsidTr="00B441D0">
        <w:tc>
          <w:tcPr>
            <w:tcW w:w="5148" w:type="dxa"/>
            <w:tcBorders>
              <w:top w:val="single" w:sz="4" w:space="0" w:color="auto"/>
              <w:left w:val="single" w:sz="4" w:space="0" w:color="auto"/>
              <w:bottom w:val="single" w:sz="4" w:space="0" w:color="auto"/>
              <w:right w:val="single" w:sz="4" w:space="0" w:color="auto"/>
            </w:tcBorders>
          </w:tcPr>
          <w:p w14:paraId="7C43079F" w14:textId="77777777" w:rsidR="00B441D0" w:rsidRDefault="00B441D0">
            <w:pPr>
              <w:rPr>
                <w:rFonts w:ascii="Arial" w:hAnsi="Arial" w:cs="Arial"/>
              </w:rPr>
            </w:pPr>
            <w:r>
              <w:rPr>
                <w:rFonts w:ascii="Arial" w:hAnsi="Arial" w:cs="Arial"/>
                <w:b/>
              </w:rPr>
              <w:t>C – Comparison</w:t>
            </w:r>
            <w:r>
              <w:rPr>
                <w:rFonts w:ascii="Arial" w:hAnsi="Arial" w:cs="Arial"/>
              </w:rPr>
              <w:t xml:space="preserve"> (if appropriate)</w:t>
            </w:r>
          </w:p>
          <w:p w14:paraId="32885081" w14:textId="77777777" w:rsidR="00B441D0" w:rsidRDefault="00B441D0">
            <w:pPr>
              <w:rPr>
                <w:rFonts w:ascii="Arial" w:hAnsi="Arial" w:cs="Arial"/>
              </w:rPr>
            </w:pPr>
          </w:p>
          <w:p w14:paraId="32853483" w14:textId="77777777" w:rsidR="00B441D0" w:rsidRDefault="00B441D0">
            <w:pPr>
              <w:rPr>
                <w:rFonts w:ascii="Arial" w:hAnsi="Arial" w:cs="Arial"/>
              </w:rPr>
            </w:pPr>
            <w:r>
              <w:rPr>
                <w:rFonts w:ascii="Arial" w:hAnsi="Arial" w:cs="Arial"/>
              </w:rPr>
              <w:t>Describe the main alternative being considered.</w:t>
            </w:r>
          </w:p>
          <w:p w14:paraId="3B3C62A7" w14:textId="77777777" w:rsidR="00B441D0" w:rsidRDefault="00B441D0">
            <w:pPr>
              <w:rPr>
                <w:rFonts w:ascii="Arial" w:hAnsi="Arial" w:cs="Arial"/>
                <w:sz w:val="16"/>
                <w:szCs w:val="16"/>
              </w:rPr>
            </w:pPr>
            <w:r>
              <w:rPr>
                <w:rFonts w:ascii="Arial" w:hAnsi="Arial" w:cs="Arial"/>
                <w:sz w:val="16"/>
                <w:szCs w:val="16"/>
              </w:rPr>
              <w:t>(e.g., placebo, standard therapy, no treatment, the gold standard)</w:t>
            </w:r>
          </w:p>
          <w:p w14:paraId="16A16B13" w14:textId="77777777" w:rsidR="00B441D0" w:rsidRDefault="00B441D0">
            <w:pPr>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4995798A" w14:textId="77777777" w:rsidR="00B441D0" w:rsidRDefault="00B441D0">
            <w:pPr>
              <w:rPr>
                <w:rFonts w:ascii="Arial" w:hAnsi="Arial" w:cs="Arial"/>
              </w:rPr>
            </w:pPr>
          </w:p>
        </w:tc>
      </w:tr>
      <w:tr w:rsidR="00B441D0" w14:paraId="4632361C" w14:textId="77777777" w:rsidTr="00B441D0">
        <w:tc>
          <w:tcPr>
            <w:tcW w:w="5148" w:type="dxa"/>
            <w:tcBorders>
              <w:top w:val="single" w:sz="4" w:space="0" w:color="auto"/>
              <w:left w:val="single" w:sz="4" w:space="0" w:color="auto"/>
              <w:bottom w:val="single" w:sz="4" w:space="0" w:color="auto"/>
              <w:right w:val="single" w:sz="4" w:space="0" w:color="auto"/>
            </w:tcBorders>
          </w:tcPr>
          <w:p w14:paraId="58C7A65E" w14:textId="77777777" w:rsidR="00B441D0" w:rsidRDefault="00B441D0">
            <w:pPr>
              <w:rPr>
                <w:rFonts w:ascii="Arial" w:hAnsi="Arial" w:cs="Arial"/>
                <w:b/>
              </w:rPr>
            </w:pPr>
            <w:r>
              <w:rPr>
                <w:rFonts w:ascii="Arial" w:hAnsi="Arial" w:cs="Arial"/>
                <w:b/>
              </w:rPr>
              <w:t>O – Outcome</w:t>
            </w:r>
          </w:p>
          <w:p w14:paraId="7E4652D0" w14:textId="77777777" w:rsidR="00B441D0" w:rsidRDefault="00B441D0">
            <w:pPr>
              <w:rPr>
                <w:rFonts w:ascii="Arial" w:hAnsi="Arial" w:cs="Arial"/>
              </w:rPr>
            </w:pPr>
          </w:p>
          <w:p w14:paraId="6AE400A1" w14:textId="77777777" w:rsidR="00B441D0" w:rsidRDefault="00B441D0">
            <w:pPr>
              <w:rPr>
                <w:rFonts w:ascii="Arial" w:hAnsi="Arial" w:cs="Arial"/>
              </w:rPr>
            </w:pPr>
            <w:r>
              <w:rPr>
                <w:rFonts w:ascii="Arial" w:hAnsi="Arial" w:cs="Arial"/>
              </w:rPr>
              <w:t>Describe what you’re trying to accomplish, measure, improve, affect.</w:t>
            </w:r>
          </w:p>
          <w:p w14:paraId="47F8FF1F" w14:textId="77777777" w:rsidR="00B441D0" w:rsidRDefault="00B441D0">
            <w:pPr>
              <w:rPr>
                <w:rFonts w:ascii="Arial" w:hAnsi="Arial" w:cs="Arial"/>
              </w:rPr>
            </w:pPr>
            <w:r>
              <w:rPr>
                <w:rFonts w:ascii="Arial" w:hAnsi="Arial" w:cs="Arial"/>
                <w:sz w:val="16"/>
                <w:szCs w:val="16"/>
              </w:rPr>
              <w:t>(e.g., reduced mortality or morbidity, improved memory, accurate and timely diagnosis)</w:t>
            </w:r>
          </w:p>
          <w:p w14:paraId="366031FD" w14:textId="77777777" w:rsidR="00B441D0" w:rsidRDefault="00B441D0">
            <w:pPr>
              <w:rPr>
                <w:rFonts w:ascii="Arial" w:hAnsi="Arial" w:cs="Arial"/>
              </w:rPr>
            </w:pPr>
          </w:p>
        </w:tc>
        <w:tc>
          <w:tcPr>
            <w:tcW w:w="3708" w:type="dxa"/>
            <w:tcBorders>
              <w:top w:val="single" w:sz="4" w:space="0" w:color="auto"/>
              <w:left w:val="single" w:sz="4" w:space="0" w:color="auto"/>
              <w:bottom w:val="single" w:sz="4" w:space="0" w:color="auto"/>
              <w:right w:val="single" w:sz="4" w:space="0" w:color="auto"/>
            </w:tcBorders>
          </w:tcPr>
          <w:p w14:paraId="236A75B4" w14:textId="77777777" w:rsidR="00B441D0" w:rsidRDefault="00B441D0">
            <w:pPr>
              <w:rPr>
                <w:rFonts w:ascii="Arial" w:hAnsi="Arial" w:cs="Arial"/>
              </w:rPr>
            </w:pPr>
          </w:p>
        </w:tc>
      </w:tr>
      <w:tr w:rsidR="00B441D0" w14:paraId="5A59F2FA" w14:textId="77777777" w:rsidTr="00B441D0">
        <w:tc>
          <w:tcPr>
            <w:tcW w:w="8856" w:type="dxa"/>
            <w:gridSpan w:val="2"/>
            <w:tcBorders>
              <w:top w:val="single" w:sz="4" w:space="0" w:color="auto"/>
              <w:left w:val="single" w:sz="4" w:space="0" w:color="auto"/>
              <w:bottom w:val="single" w:sz="4" w:space="0" w:color="auto"/>
              <w:right w:val="single" w:sz="4" w:space="0" w:color="auto"/>
            </w:tcBorders>
          </w:tcPr>
          <w:p w14:paraId="0F52A119" w14:textId="77777777" w:rsidR="00B441D0" w:rsidRDefault="00B441D0">
            <w:pPr>
              <w:rPr>
                <w:rFonts w:ascii="Arial" w:hAnsi="Arial" w:cs="Arial"/>
                <w:b/>
              </w:rPr>
            </w:pPr>
            <w:r>
              <w:rPr>
                <w:rFonts w:ascii="Arial" w:hAnsi="Arial" w:cs="Arial"/>
                <w:b/>
              </w:rPr>
              <w:t>The well-built clinical question:</w:t>
            </w:r>
          </w:p>
          <w:p w14:paraId="6FFAF626" w14:textId="77777777" w:rsidR="00B441D0" w:rsidRDefault="00B441D0">
            <w:pPr>
              <w:rPr>
                <w:rFonts w:ascii="Arial" w:hAnsi="Arial" w:cs="Arial"/>
              </w:rPr>
            </w:pPr>
          </w:p>
          <w:p w14:paraId="09C2073E" w14:textId="77777777" w:rsidR="00B441D0" w:rsidRDefault="00B441D0">
            <w:pPr>
              <w:rPr>
                <w:rFonts w:ascii="Arial" w:hAnsi="Arial" w:cs="Arial"/>
              </w:rPr>
            </w:pPr>
          </w:p>
          <w:p w14:paraId="739C9DAD" w14:textId="77777777" w:rsidR="00B441D0" w:rsidRDefault="00B441D0">
            <w:pPr>
              <w:rPr>
                <w:rFonts w:ascii="Arial" w:hAnsi="Arial" w:cs="Arial"/>
              </w:rPr>
            </w:pPr>
          </w:p>
        </w:tc>
      </w:tr>
    </w:tbl>
    <w:p w14:paraId="32EBD1B3" w14:textId="77777777" w:rsidR="00960825" w:rsidRDefault="00960825" w:rsidP="00B441D0">
      <w:pPr>
        <w:rPr>
          <w:b/>
          <w:sz w:val="24"/>
          <w:szCs w:val="24"/>
        </w:rPr>
      </w:pPr>
    </w:p>
    <w:p w14:paraId="4A46745A" w14:textId="77777777" w:rsidR="008B1FE3" w:rsidRDefault="008B1FE3" w:rsidP="00B441D0">
      <w:pPr>
        <w:rPr>
          <w:b/>
          <w:sz w:val="24"/>
          <w:szCs w:val="24"/>
        </w:rPr>
      </w:pPr>
    </w:p>
    <w:p w14:paraId="3C97007A" w14:textId="77777777" w:rsidR="008B1FE3" w:rsidRDefault="008B1FE3" w:rsidP="00B441D0">
      <w:pPr>
        <w:rPr>
          <w:b/>
          <w:sz w:val="24"/>
          <w:szCs w:val="24"/>
        </w:rPr>
      </w:pPr>
    </w:p>
    <w:p w14:paraId="29F83D21" w14:textId="5E38844D" w:rsidR="00B441D0" w:rsidRPr="00BF57F2" w:rsidRDefault="00B441D0" w:rsidP="00B441D0">
      <w:pPr>
        <w:rPr>
          <w:b/>
          <w:sz w:val="24"/>
          <w:szCs w:val="24"/>
        </w:rPr>
      </w:pPr>
      <w:r w:rsidRPr="00BF57F2">
        <w:rPr>
          <w:b/>
          <w:sz w:val="24"/>
          <w:szCs w:val="24"/>
        </w:rPr>
        <w:lastRenderedPageBreak/>
        <w:t>Acquire</w:t>
      </w:r>
      <w:r w:rsidR="00DB0628">
        <w:rPr>
          <w:b/>
          <w:sz w:val="24"/>
          <w:szCs w:val="24"/>
        </w:rPr>
        <w:t>:</w:t>
      </w:r>
    </w:p>
    <w:p w14:paraId="334DE4F2" w14:textId="77777777" w:rsidR="00E837EC" w:rsidRPr="008B1FE3" w:rsidRDefault="00946055" w:rsidP="008B1FE3">
      <w:pPr>
        <w:pStyle w:val="ListParagraph"/>
        <w:numPr>
          <w:ilvl w:val="0"/>
          <w:numId w:val="10"/>
        </w:numPr>
        <w:rPr>
          <w:sz w:val="24"/>
          <w:szCs w:val="24"/>
        </w:rPr>
      </w:pPr>
      <w:r w:rsidRPr="008B1FE3">
        <w:rPr>
          <w:sz w:val="24"/>
          <w:szCs w:val="24"/>
        </w:rPr>
        <w:t xml:space="preserve">In this part of the presentation, you will discuss your search strategy: the resources you accessed, the way you searched for your sources, and reasons for selecting the particular sources you found. </w:t>
      </w:r>
    </w:p>
    <w:p w14:paraId="6C272382" w14:textId="272F84B8" w:rsidR="00CA3ED9" w:rsidRPr="008B1FE3" w:rsidRDefault="08C52F8C" w:rsidP="008B1FE3">
      <w:pPr>
        <w:pStyle w:val="ListParagraph"/>
        <w:numPr>
          <w:ilvl w:val="0"/>
          <w:numId w:val="10"/>
        </w:numPr>
        <w:rPr>
          <w:sz w:val="24"/>
          <w:szCs w:val="24"/>
        </w:rPr>
      </w:pPr>
      <w:r w:rsidRPr="08C52F8C">
        <w:rPr>
          <w:sz w:val="24"/>
          <w:szCs w:val="24"/>
        </w:rPr>
        <w:t xml:space="preserve">Here’s a tool to help you direct your search based on your question: </w:t>
      </w:r>
      <w:hyperlink r:id="rId7">
        <w:r w:rsidRPr="08C52F8C">
          <w:rPr>
            <w:rStyle w:val="Hyperlink"/>
            <w:sz w:val="24"/>
            <w:szCs w:val="24"/>
          </w:rPr>
          <w:t>http://www.dartmouth.edu/~biomed/resources.htmld/guides/FindingGoodAnswers.pdf</w:t>
        </w:r>
      </w:hyperlink>
    </w:p>
    <w:p w14:paraId="46C26D5F" w14:textId="10E6D80A" w:rsidR="00CA3ED9" w:rsidRPr="008B1FE3" w:rsidRDefault="08C52F8C" w:rsidP="008B1FE3">
      <w:pPr>
        <w:pStyle w:val="ListParagraph"/>
        <w:numPr>
          <w:ilvl w:val="0"/>
          <w:numId w:val="10"/>
        </w:numPr>
        <w:rPr>
          <w:sz w:val="24"/>
          <w:szCs w:val="24"/>
        </w:rPr>
      </w:pPr>
      <w:r w:rsidRPr="08C52F8C">
        <w:rPr>
          <w:sz w:val="24"/>
          <w:szCs w:val="24"/>
        </w:rPr>
        <w:t>Spoiler alert, PubMed is your friend. Some tips</w:t>
      </w:r>
      <w:r w:rsidRPr="08C52F8C">
        <w:rPr>
          <w:sz w:val="24"/>
          <w:szCs w:val="24"/>
          <w:vertAlign w:val="superscript"/>
        </w:rPr>
        <w:t>2</w:t>
      </w:r>
      <w:r w:rsidRPr="08C52F8C">
        <w:rPr>
          <w:sz w:val="24"/>
          <w:szCs w:val="24"/>
        </w:rPr>
        <w:t xml:space="preserve"> on effectively searching it: </w:t>
      </w:r>
    </w:p>
    <w:p w14:paraId="0E07F343" w14:textId="52103240" w:rsidR="00CA3ED9" w:rsidRDefault="00CA3ED9" w:rsidP="008B1FE3">
      <w:pPr>
        <w:pStyle w:val="ListParagraph"/>
        <w:numPr>
          <w:ilvl w:val="1"/>
          <w:numId w:val="10"/>
        </w:numPr>
        <w:rPr>
          <w:sz w:val="24"/>
          <w:szCs w:val="24"/>
        </w:rPr>
      </w:pPr>
      <w:r>
        <w:rPr>
          <w:sz w:val="24"/>
          <w:szCs w:val="24"/>
        </w:rPr>
        <w:t>Draw core concepts from your PICO question in your search terms</w:t>
      </w:r>
    </w:p>
    <w:p w14:paraId="5264A654" w14:textId="31B61A6D" w:rsidR="00CA3ED9" w:rsidRDefault="00CA3ED9" w:rsidP="008B1FE3">
      <w:pPr>
        <w:pStyle w:val="ListParagraph"/>
        <w:numPr>
          <w:ilvl w:val="1"/>
          <w:numId w:val="10"/>
        </w:numPr>
        <w:rPr>
          <w:sz w:val="24"/>
          <w:szCs w:val="24"/>
        </w:rPr>
      </w:pPr>
      <w:r>
        <w:rPr>
          <w:sz w:val="24"/>
          <w:szCs w:val="24"/>
        </w:rPr>
        <w:t>Choose about 3 core concepts to start with</w:t>
      </w:r>
    </w:p>
    <w:p w14:paraId="3220845E" w14:textId="097F75CF" w:rsidR="00CA3ED9" w:rsidRDefault="00960825" w:rsidP="008B1FE3">
      <w:pPr>
        <w:pStyle w:val="ListParagraph"/>
        <w:numPr>
          <w:ilvl w:val="1"/>
          <w:numId w:val="10"/>
        </w:numPr>
        <w:rPr>
          <w:sz w:val="24"/>
          <w:szCs w:val="24"/>
        </w:rPr>
      </w:pPr>
      <w:r>
        <w:rPr>
          <w:sz w:val="24"/>
          <w:szCs w:val="24"/>
        </w:rPr>
        <w:t>Linking synonyms with “OR” can broaden your results</w:t>
      </w:r>
    </w:p>
    <w:p w14:paraId="79D72E95" w14:textId="78245401" w:rsidR="00960825" w:rsidRDefault="00960825" w:rsidP="008B1FE3">
      <w:pPr>
        <w:pStyle w:val="ListParagraph"/>
        <w:numPr>
          <w:ilvl w:val="1"/>
          <w:numId w:val="10"/>
        </w:numPr>
        <w:rPr>
          <w:sz w:val="24"/>
          <w:szCs w:val="24"/>
        </w:rPr>
      </w:pPr>
      <w:r>
        <w:rPr>
          <w:sz w:val="24"/>
          <w:szCs w:val="24"/>
        </w:rPr>
        <w:t xml:space="preserve">Avoid abbreviations </w:t>
      </w:r>
    </w:p>
    <w:p w14:paraId="24B7A194" w14:textId="13D6623D" w:rsidR="00960825" w:rsidRDefault="00960825" w:rsidP="008B1FE3">
      <w:pPr>
        <w:pStyle w:val="ListParagraph"/>
        <w:numPr>
          <w:ilvl w:val="1"/>
          <w:numId w:val="10"/>
        </w:numPr>
        <w:rPr>
          <w:sz w:val="24"/>
          <w:szCs w:val="24"/>
        </w:rPr>
      </w:pPr>
      <w:r>
        <w:rPr>
          <w:sz w:val="24"/>
          <w:szCs w:val="24"/>
        </w:rPr>
        <w:t>Filter bar can help you find the best evidence (RCT’s vs Cohort studies)</w:t>
      </w:r>
    </w:p>
    <w:p w14:paraId="0391D54D" w14:textId="73F47856" w:rsidR="00CA3ED9" w:rsidRPr="00960825" w:rsidRDefault="00960825" w:rsidP="008B1FE3">
      <w:pPr>
        <w:pStyle w:val="ListParagraph"/>
        <w:numPr>
          <w:ilvl w:val="1"/>
          <w:numId w:val="10"/>
        </w:numPr>
        <w:rPr>
          <w:sz w:val="24"/>
          <w:szCs w:val="24"/>
        </w:rPr>
      </w:pPr>
      <w:r>
        <w:rPr>
          <w:sz w:val="24"/>
          <w:szCs w:val="24"/>
        </w:rPr>
        <w:t>MeSH terms may not provide the most current evidence because it takes time for articles to be indexed</w:t>
      </w:r>
    </w:p>
    <w:p w14:paraId="27A69A82" w14:textId="709ED39D" w:rsidR="00E837EC" w:rsidRPr="00BF57F2" w:rsidRDefault="00E837EC" w:rsidP="00F440C9">
      <w:pPr>
        <w:rPr>
          <w:sz w:val="24"/>
          <w:szCs w:val="24"/>
        </w:rPr>
      </w:pPr>
      <w:r w:rsidRPr="00BF57F2">
        <w:rPr>
          <w:sz w:val="24"/>
          <w:szCs w:val="24"/>
        </w:rPr>
        <w:t>Here’s how you should prioritize the studies you select to include in your investigation based on the question you’ve posed</w:t>
      </w:r>
      <w:r w:rsidR="008B1FE3">
        <w:rPr>
          <w:sz w:val="24"/>
          <w:szCs w:val="24"/>
        </w:rPr>
        <w:t>:</w:t>
      </w:r>
    </w:p>
    <w:tbl>
      <w:tblPr>
        <w:tblStyle w:val="TableGrid"/>
        <w:tblW w:w="0" w:type="auto"/>
        <w:tblInd w:w="0" w:type="dxa"/>
        <w:tblLook w:val="01E0" w:firstRow="1" w:lastRow="1" w:firstColumn="1" w:lastColumn="1" w:noHBand="0" w:noVBand="0"/>
      </w:tblPr>
      <w:tblGrid>
        <w:gridCol w:w="2268"/>
        <w:gridCol w:w="6588"/>
      </w:tblGrid>
      <w:tr w:rsidR="00E837EC" w14:paraId="63BBE51A" w14:textId="77777777" w:rsidTr="00E837EC">
        <w:trPr>
          <w:trHeight w:val="440"/>
        </w:trPr>
        <w:tc>
          <w:tcPr>
            <w:tcW w:w="2268" w:type="dxa"/>
            <w:tcBorders>
              <w:top w:val="single" w:sz="4" w:space="0" w:color="auto"/>
              <w:left w:val="single" w:sz="4" w:space="0" w:color="auto"/>
              <w:bottom w:val="nil"/>
              <w:right w:val="nil"/>
            </w:tcBorders>
            <w:vAlign w:val="center"/>
            <w:hideMark/>
          </w:tcPr>
          <w:p w14:paraId="3D8238C1" w14:textId="77777777" w:rsidR="00E837EC" w:rsidRDefault="00E837EC">
            <w:pPr>
              <w:rPr>
                <w:rFonts w:ascii="Arial" w:hAnsi="Arial" w:cs="Arial"/>
                <w:b/>
              </w:rPr>
            </w:pPr>
            <w:r>
              <w:rPr>
                <w:rFonts w:ascii="Arial" w:hAnsi="Arial" w:cs="Arial"/>
                <w:b/>
              </w:rPr>
              <w:t>Type of Question</w:t>
            </w:r>
          </w:p>
        </w:tc>
        <w:tc>
          <w:tcPr>
            <w:tcW w:w="6588" w:type="dxa"/>
            <w:tcBorders>
              <w:top w:val="single" w:sz="4" w:space="0" w:color="auto"/>
              <w:left w:val="nil"/>
              <w:bottom w:val="nil"/>
              <w:right w:val="single" w:sz="4" w:space="0" w:color="auto"/>
            </w:tcBorders>
            <w:vAlign w:val="center"/>
            <w:hideMark/>
          </w:tcPr>
          <w:p w14:paraId="47C8218C" w14:textId="77777777" w:rsidR="00E837EC" w:rsidRDefault="00E837EC">
            <w:pPr>
              <w:rPr>
                <w:rFonts w:ascii="Arial" w:hAnsi="Arial" w:cs="Arial"/>
                <w:b/>
              </w:rPr>
            </w:pPr>
            <w:r>
              <w:rPr>
                <w:rFonts w:ascii="Arial" w:hAnsi="Arial" w:cs="Arial"/>
                <w:b/>
              </w:rPr>
              <w:t>Ideal Type of Study</w:t>
            </w:r>
          </w:p>
        </w:tc>
      </w:tr>
      <w:tr w:rsidR="00E837EC" w14:paraId="156A509E" w14:textId="77777777" w:rsidTr="00E837EC">
        <w:trPr>
          <w:trHeight w:val="350"/>
        </w:trPr>
        <w:tc>
          <w:tcPr>
            <w:tcW w:w="2268" w:type="dxa"/>
            <w:tcBorders>
              <w:top w:val="nil"/>
              <w:left w:val="single" w:sz="4" w:space="0" w:color="auto"/>
              <w:bottom w:val="nil"/>
              <w:right w:val="nil"/>
            </w:tcBorders>
            <w:vAlign w:val="center"/>
            <w:hideMark/>
          </w:tcPr>
          <w:p w14:paraId="3A511034" w14:textId="77777777" w:rsidR="00E837EC" w:rsidRDefault="00E837EC">
            <w:pPr>
              <w:rPr>
                <w:rFonts w:ascii="Arial" w:hAnsi="Arial" w:cs="Arial"/>
                <w:sz w:val="18"/>
                <w:szCs w:val="18"/>
              </w:rPr>
            </w:pPr>
            <w:r>
              <w:rPr>
                <w:sz w:val="18"/>
                <w:szCs w:val="18"/>
              </w:rPr>
              <w:t xml:space="preserve">□ </w:t>
            </w:r>
            <w:r>
              <w:rPr>
                <w:rFonts w:ascii="Arial" w:hAnsi="Arial" w:cs="Arial"/>
                <w:sz w:val="18"/>
                <w:szCs w:val="18"/>
              </w:rPr>
              <w:t>Therapy</w:t>
            </w:r>
          </w:p>
        </w:tc>
        <w:tc>
          <w:tcPr>
            <w:tcW w:w="6588" w:type="dxa"/>
            <w:tcBorders>
              <w:top w:val="nil"/>
              <w:left w:val="nil"/>
              <w:bottom w:val="nil"/>
              <w:right w:val="single" w:sz="4" w:space="0" w:color="auto"/>
            </w:tcBorders>
            <w:vAlign w:val="center"/>
            <w:hideMark/>
          </w:tcPr>
          <w:p w14:paraId="52E77B19" w14:textId="77777777" w:rsidR="00E837EC" w:rsidRDefault="00E837EC">
            <w:pPr>
              <w:rPr>
                <w:rFonts w:ascii="Arial" w:hAnsi="Arial" w:cs="Arial"/>
                <w:sz w:val="18"/>
                <w:szCs w:val="18"/>
              </w:rPr>
            </w:pPr>
            <w:r>
              <w:rPr>
                <w:rFonts w:ascii="Arial" w:hAnsi="Arial" w:cs="Arial"/>
                <w:sz w:val="18"/>
                <w:szCs w:val="18"/>
              </w:rPr>
              <w:t>RCT</w:t>
            </w:r>
          </w:p>
        </w:tc>
      </w:tr>
      <w:tr w:rsidR="00E837EC" w14:paraId="1F895ABC" w14:textId="77777777" w:rsidTr="00E837EC">
        <w:trPr>
          <w:trHeight w:val="350"/>
        </w:trPr>
        <w:tc>
          <w:tcPr>
            <w:tcW w:w="2268" w:type="dxa"/>
            <w:tcBorders>
              <w:top w:val="nil"/>
              <w:left w:val="single" w:sz="4" w:space="0" w:color="auto"/>
              <w:bottom w:val="nil"/>
              <w:right w:val="nil"/>
            </w:tcBorders>
            <w:vAlign w:val="center"/>
            <w:hideMark/>
          </w:tcPr>
          <w:p w14:paraId="2AA36B68" w14:textId="77777777" w:rsidR="00E837EC" w:rsidRDefault="00E837EC">
            <w:pPr>
              <w:rPr>
                <w:rFonts w:ascii="Arial" w:hAnsi="Arial" w:cs="Arial"/>
                <w:sz w:val="18"/>
                <w:szCs w:val="18"/>
              </w:rPr>
            </w:pPr>
            <w:r>
              <w:rPr>
                <w:sz w:val="18"/>
                <w:szCs w:val="18"/>
              </w:rPr>
              <w:t xml:space="preserve">□ </w:t>
            </w:r>
            <w:r>
              <w:rPr>
                <w:rFonts w:ascii="Arial" w:hAnsi="Arial" w:cs="Arial"/>
                <w:sz w:val="18"/>
                <w:szCs w:val="18"/>
              </w:rPr>
              <w:t>Prevention</w:t>
            </w:r>
          </w:p>
        </w:tc>
        <w:tc>
          <w:tcPr>
            <w:tcW w:w="6588" w:type="dxa"/>
            <w:tcBorders>
              <w:top w:val="nil"/>
              <w:left w:val="nil"/>
              <w:bottom w:val="nil"/>
              <w:right w:val="single" w:sz="4" w:space="0" w:color="auto"/>
            </w:tcBorders>
            <w:vAlign w:val="center"/>
            <w:hideMark/>
          </w:tcPr>
          <w:p w14:paraId="5A5C3C7D" w14:textId="77777777" w:rsidR="00E837EC" w:rsidRDefault="00E837EC">
            <w:pPr>
              <w:rPr>
                <w:rFonts w:ascii="Arial" w:hAnsi="Arial" w:cs="Arial"/>
                <w:sz w:val="18"/>
                <w:szCs w:val="18"/>
              </w:rPr>
            </w:pPr>
            <w:r>
              <w:rPr>
                <w:rFonts w:ascii="Arial" w:hAnsi="Arial" w:cs="Arial"/>
                <w:sz w:val="18"/>
                <w:szCs w:val="18"/>
              </w:rPr>
              <w:t>RCT &gt; Cohort Study &gt; Case Control</w:t>
            </w:r>
          </w:p>
        </w:tc>
      </w:tr>
      <w:tr w:rsidR="00E837EC" w14:paraId="50A6E05C" w14:textId="77777777" w:rsidTr="00E837EC">
        <w:trPr>
          <w:trHeight w:val="350"/>
        </w:trPr>
        <w:tc>
          <w:tcPr>
            <w:tcW w:w="2268" w:type="dxa"/>
            <w:tcBorders>
              <w:top w:val="nil"/>
              <w:left w:val="single" w:sz="4" w:space="0" w:color="auto"/>
              <w:bottom w:val="nil"/>
              <w:right w:val="nil"/>
            </w:tcBorders>
            <w:vAlign w:val="center"/>
            <w:hideMark/>
          </w:tcPr>
          <w:p w14:paraId="736A912C" w14:textId="77777777" w:rsidR="00E837EC" w:rsidRDefault="00E837EC">
            <w:pPr>
              <w:rPr>
                <w:rFonts w:ascii="Arial" w:hAnsi="Arial" w:cs="Arial"/>
                <w:sz w:val="18"/>
                <w:szCs w:val="18"/>
              </w:rPr>
            </w:pPr>
            <w:r>
              <w:rPr>
                <w:sz w:val="18"/>
                <w:szCs w:val="18"/>
              </w:rPr>
              <w:t xml:space="preserve">□ </w:t>
            </w:r>
            <w:r>
              <w:rPr>
                <w:rFonts w:ascii="Arial" w:hAnsi="Arial" w:cs="Arial"/>
                <w:sz w:val="18"/>
                <w:szCs w:val="18"/>
              </w:rPr>
              <w:t>Diagnosis</w:t>
            </w:r>
          </w:p>
        </w:tc>
        <w:tc>
          <w:tcPr>
            <w:tcW w:w="6588" w:type="dxa"/>
            <w:tcBorders>
              <w:top w:val="nil"/>
              <w:left w:val="nil"/>
              <w:bottom w:val="nil"/>
              <w:right w:val="single" w:sz="4" w:space="0" w:color="auto"/>
            </w:tcBorders>
            <w:vAlign w:val="center"/>
            <w:hideMark/>
          </w:tcPr>
          <w:p w14:paraId="5A502BA3" w14:textId="77777777" w:rsidR="00E837EC" w:rsidRDefault="00E837EC">
            <w:pPr>
              <w:rPr>
                <w:rFonts w:ascii="Arial" w:hAnsi="Arial" w:cs="Arial"/>
                <w:sz w:val="18"/>
                <w:szCs w:val="18"/>
              </w:rPr>
            </w:pPr>
            <w:r>
              <w:rPr>
                <w:rFonts w:ascii="Arial" w:hAnsi="Arial" w:cs="Arial"/>
                <w:sz w:val="18"/>
                <w:szCs w:val="18"/>
              </w:rPr>
              <w:t>Prospective, blind controlled trial comparison to gold standard</w:t>
            </w:r>
          </w:p>
        </w:tc>
      </w:tr>
      <w:tr w:rsidR="00E837EC" w14:paraId="180CDA77" w14:textId="77777777" w:rsidTr="00E837EC">
        <w:trPr>
          <w:trHeight w:val="350"/>
        </w:trPr>
        <w:tc>
          <w:tcPr>
            <w:tcW w:w="2268" w:type="dxa"/>
            <w:tcBorders>
              <w:top w:val="nil"/>
              <w:left w:val="single" w:sz="4" w:space="0" w:color="auto"/>
              <w:bottom w:val="nil"/>
              <w:right w:val="nil"/>
            </w:tcBorders>
            <w:vAlign w:val="center"/>
            <w:hideMark/>
          </w:tcPr>
          <w:p w14:paraId="2CFA0297" w14:textId="77777777" w:rsidR="00E837EC" w:rsidRDefault="00E837EC">
            <w:pPr>
              <w:rPr>
                <w:rFonts w:ascii="Arial" w:hAnsi="Arial" w:cs="Arial"/>
                <w:sz w:val="18"/>
                <w:szCs w:val="18"/>
              </w:rPr>
            </w:pPr>
            <w:r>
              <w:rPr>
                <w:sz w:val="18"/>
                <w:szCs w:val="18"/>
              </w:rPr>
              <w:t xml:space="preserve">□ </w:t>
            </w:r>
            <w:r>
              <w:rPr>
                <w:rFonts w:ascii="Arial" w:hAnsi="Arial" w:cs="Arial"/>
                <w:sz w:val="18"/>
                <w:szCs w:val="18"/>
              </w:rPr>
              <w:t>Prognosis</w:t>
            </w:r>
          </w:p>
        </w:tc>
        <w:tc>
          <w:tcPr>
            <w:tcW w:w="6588" w:type="dxa"/>
            <w:tcBorders>
              <w:top w:val="nil"/>
              <w:left w:val="nil"/>
              <w:bottom w:val="nil"/>
              <w:right w:val="single" w:sz="4" w:space="0" w:color="auto"/>
            </w:tcBorders>
            <w:vAlign w:val="center"/>
            <w:hideMark/>
          </w:tcPr>
          <w:p w14:paraId="0E42142E" w14:textId="77777777" w:rsidR="00E837EC" w:rsidRDefault="00E837EC">
            <w:pPr>
              <w:rPr>
                <w:rFonts w:ascii="Arial" w:hAnsi="Arial" w:cs="Arial"/>
                <w:sz w:val="18"/>
                <w:szCs w:val="18"/>
              </w:rPr>
            </w:pPr>
            <w:r>
              <w:rPr>
                <w:rFonts w:ascii="Arial" w:hAnsi="Arial" w:cs="Arial"/>
                <w:sz w:val="18"/>
                <w:szCs w:val="18"/>
              </w:rPr>
              <w:t>Cohort Study &gt; Case Control &gt; Case Series/Case Report</w:t>
            </w:r>
          </w:p>
        </w:tc>
      </w:tr>
      <w:tr w:rsidR="00E837EC" w14:paraId="4A27D3E0" w14:textId="77777777" w:rsidTr="00E837EC">
        <w:trPr>
          <w:trHeight w:val="350"/>
        </w:trPr>
        <w:tc>
          <w:tcPr>
            <w:tcW w:w="2268" w:type="dxa"/>
            <w:tcBorders>
              <w:top w:val="nil"/>
              <w:left w:val="single" w:sz="4" w:space="0" w:color="auto"/>
              <w:bottom w:val="nil"/>
              <w:right w:val="nil"/>
            </w:tcBorders>
            <w:vAlign w:val="center"/>
            <w:hideMark/>
          </w:tcPr>
          <w:p w14:paraId="4025D216" w14:textId="77777777" w:rsidR="00E837EC" w:rsidRDefault="00E837EC">
            <w:pPr>
              <w:rPr>
                <w:rFonts w:ascii="Arial" w:hAnsi="Arial" w:cs="Arial"/>
                <w:sz w:val="18"/>
                <w:szCs w:val="18"/>
              </w:rPr>
            </w:pPr>
            <w:r>
              <w:rPr>
                <w:sz w:val="18"/>
                <w:szCs w:val="18"/>
              </w:rPr>
              <w:t xml:space="preserve">□ </w:t>
            </w:r>
            <w:r>
              <w:rPr>
                <w:rFonts w:ascii="Arial" w:hAnsi="Arial" w:cs="Arial"/>
                <w:sz w:val="18"/>
                <w:szCs w:val="18"/>
              </w:rPr>
              <w:t>Etiology/Harm</w:t>
            </w:r>
          </w:p>
        </w:tc>
        <w:tc>
          <w:tcPr>
            <w:tcW w:w="6588" w:type="dxa"/>
            <w:tcBorders>
              <w:top w:val="nil"/>
              <w:left w:val="nil"/>
              <w:bottom w:val="nil"/>
              <w:right w:val="single" w:sz="4" w:space="0" w:color="auto"/>
            </w:tcBorders>
            <w:vAlign w:val="center"/>
            <w:hideMark/>
          </w:tcPr>
          <w:p w14:paraId="05F95B14" w14:textId="77777777" w:rsidR="00E837EC" w:rsidRDefault="00E837EC">
            <w:pPr>
              <w:rPr>
                <w:rFonts w:ascii="Arial" w:hAnsi="Arial" w:cs="Arial"/>
                <w:sz w:val="18"/>
                <w:szCs w:val="18"/>
              </w:rPr>
            </w:pPr>
            <w:r>
              <w:rPr>
                <w:rFonts w:ascii="Arial" w:hAnsi="Arial" w:cs="Arial"/>
                <w:sz w:val="18"/>
                <w:szCs w:val="18"/>
              </w:rPr>
              <w:t>RCT &gt; Cohort Study &gt; Case Control</w:t>
            </w:r>
          </w:p>
        </w:tc>
      </w:tr>
      <w:tr w:rsidR="00E837EC" w14:paraId="0E0E4575" w14:textId="77777777" w:rsidTr="00E837EC">
        <w:trPr>
          <w:trHeight w:val="405"/>
        </w:trPr>
        <w:tc>
          <w:tcPr>
            <w:tcW w:w="2268" w:type="dxa"/>
            <w:tcBorders>
              <w:top w:val="nil"/>
              <w:left w:val="single" w:sz="4" w:space="0" w:color="auto"/>
              <w:bottom w:val="nil"/>
              <w:right w:val="nil"/>
            </w:tcBorders>
            <w:vAlign w:val="center"/>
            <w:hideMark/>
          </w:tcPr>
          <w:p w14:paraId="74F80865" w14:textId="77777777" w:rsidR="00E837EC" w:rsidRDefault="00E837EC">
            <w:pPr>
              <w:rPr>
                <w:rFonts w:ascii="Arial" w:hAnsi="Arial" w:cs="Arial"/>
                <w:sz w:val="18"/>
                <w:szCs w:val="18"/>
              </w:rPr>
            </w:pPr>
            <w:r>
              <w:rPr>
                <w:sz w:val="18"/>
                <w:szCs w:val="18"/>
              </w:rPr>
              <w:t xml:space="preserve">□ </w:t>
            </w:r>
            <w:r>
              <w:rPr>
                <w:rFonts w:ascii="Arial" w:hAnsi="Arial" w:cs="Arial"/>
                <w:sz w:val="18"/>
                <w:szCs w:val="18"/>
              </w:rPr>
              <w:t>Cost analysis</w:t>
            </w:r>
          </w:p>
        </w:tc>
        <w:tc>
          <w:tcPr>
            <w:tcW w:w="6588" w:type="dxa"/>
            <w:tcBorders>
              <w:top w:val="nil"/>
              <w:left w:val="nil"/>
              <w:bottom w:val="nil"/>
              <w:right w:val="single" w:sz="4" w:space="0" w:color="auto"/>
            </w:tcBorders>
            <w:vAlign w:val="center"/>
            <w:hideMark/>
          </w:tcPr>
          <w:p w14:paraId="6A670A97" w14:textId="77777777" w:rsidR="00E837EC" w:rsidRDefault="00E837EC">
            <w:pPr>
              <w:rPr>
                <w:rFonts w:ascii="Arial" w:hAnsi="Arial" w:cs="Arial"/>
                <w:sz w:val="18"/>
                <w:szCs w:val="18"/>
              </w:rPr>
            </w:pPr>
            <w:r>
              <w:rPr>
                <w:rFonts w:ascii="Arial" w:hAnsi="Arial" w:cs="Arial"/>
                <w:sz w:val="18"/>
                <w:szCs w:val="18"/>
              </w:rPr>
              <w:t>economic analysis</w:t>
            </w:r>
          </w:p>
        </w:tc>
      </w:tr>
      <w:tr w:rsidR="00E837EC" w14:paraId="02878328" w14:textId="77777777" w:rsidTr="00E837EC">
        <w:trPr>
          <w:trHeight w:val="350"/>
        </w:trPr>
        <w:tc>
          <w:tcPr>
            <w:tcW w:w="8856" w:type="dxa"/>
            <w:gridSpan w:val="2"/>
            <w:tcBorders>
              <w:top w:val="nil"/>
              <w:left w:val="single" w:sz="4" w:space="0" w:color="auto"/>
              <w:bottom w:val="single" w:sz="4" w:space="0" w:color="auto"/>
              <w:right w:val="single" w:sz="4" w:space="0" w:color="auto"/>
            </w:tcBorders>
            <w:vAlign w:val="center"/>
            <w:hideMark/>
          </w:tcPr>
          <w:p w14:paraId="548B63FB" w14:textId="77777777" w:rsidR="00E837EC" w:rsidRDefault="00E837EC">
            <w:pPr>
              <w:ind w:left="540" w:hanging="540"/>
              <w:rPr>
                <w:rFonts w:ascii="Arial" w:hAnsi="Arial" w:cs="Arial"/>
                <w:b/>
                <w:sz w:val="18"/>
                <w:szCs w:val="18"/>
              </w:rPr>
            </w:pPr>
            <w:r>
              <w:rPr>
                <w:rFonts w:ascii="Arial" w:hAnsi="Arial" w:cs="Arial"/>
                <w:b/>
                <w:sz w:val="18"/>
                <w:szCs w:val="18"/>
              </w:rPr>
              <w:t>Note:  Meta-analyses and systematic reviews, when available, often provide the best answers          to clinical questions</w:t>
            </w:r>
            <w:r>
              <w:rPr>
                <w:sz w:val="18"/>
                <w:szCs w:val="18"/>
              </w:rPr>
              <w:t>.</w:t>
            </w:r>
          </w:p>
        </w:tc>
      </w:tr>
    </w:tbl>
    <w:p w14:paraId="77519498" w14:textId="07FA17C0" w:rsidR="00960825" w:rsidRDefault="00946055" w:rsidP="00F440C9">
      <w:r>
        <w:t xml:space="preserve"> </w:t>
      </w:r>
    </w:p>
    <w:p w14:paraId="18FDC255" w14:textId="393853FE" w:rsidR="00960825" w:rsidRDefault="00960825" w:rsidP="00F440C9">
      <w:pPr>
        <w:rPr>
          <w:b/>
          <w:sz w:val="24"/>
          <w:szCs w:val="24"/>
        </w:rPr>
      </w:pPr>
      <w:r>
        <w:rPr>
          <w:b/>
          <w:sz w:val="24"/>
          <w:szCs w:val="24"/>
        </w:rPr>
        <w:t>Appraise</w:t>
      </w:r>
      <w:r w:rsidR="00DB0628">
        <w:rPr>
          <w:b/>
          <w:sz w:val="24"/>
          <w:szCs w:val="24"/>
        </w:rPr>
        <w:t>:</w:t>
      </w:r>
    </w:p>
    <w:p w14:paraId="3C51C22D" w14:textId="51E39D71" w:rsidR="00960825" w:rsidRPr="008B1FE3" w:rsidRDefault="009E5246" w:rsidP="008B1FE3">
      <w:pPr>
        <w:pStyle w:val="ListParagraph"/>
        <w:numPr>
          <w:ilvl w:val="0"/>
          <w:numId w:val="11"/>
        </w:numPr>
        <w:rPr>
          <w:sz w:val="24"/>
          <w:szCs w:val="24"/>
        </w:rPr>
      </w:pPr>
      <w:r w:rsidRPr="008B1FE3">
        <w:rPr>
          <w:sz w:val="24"/>
          <w:szCs w:val="24"/>
        </w:rPr>
        <w:t xml:space="preserve">For the one study you select from your search to present, you must generally assess it upon 3 </w:t>
      </w:r>
      <w:r w:rsidR="001C129D" w:rsidRPr="008B1FE3">
        <w:rPr>
          <w:sz w:val="24"/>
          <w:szCs w:val="24"/>
        </w:rPr>
        <w:t>criteria</w:t>
      </w:r>
      <w:r w:rsidRPr="008B1FE3">
        <w:rPr>
          <w:sz w:val="24"/>
          <w:szCs w:val="24"/>
        </w:rPr>
        <w:t xml:space="preserve">: validity, significance, and generalizability. </w:t>
      </w:r>
    </w:p>
    <w:p w14:paraId="638C535C" w14:textId="6408A6FE" w:rsidR="009E5246" w:rsidRPr="008B1FE3" w:rsidRDefault="08C52F8C" w:rsidP="008B1FE3">
      <w:pPr>
        <w:pStyle w:val="ListParagraph"/>
        <w:numPr>
          <w:ilvl w:val="0"/>
          <w:numId w:val="11"/>
        </w:numPr>
        <w:rPr>
          <w:sz w:val="24"/>
          <w:szCs w:val="24"/>
        </w:rPr>
      </w:pPr>
      <w:r w:rsidRPr="08C52F8C">
        <w:rPr>
          <w:sz w:val="24"/>
          <w:szCs w:val="24"/>
        </w:rPr>
        <w:t xml:space="preserve">Below is a table that can help guide your assessment of studies concerning “Therapy.” Do note that your assessment may change for systematic reviews, economic analyses, or studies about “Harm” or “Screening.” You can find all the various templates for your study here: </w:t>
      </w:r>
      <w:hyperlink r:id="rId8">
        <w:r w:rsidRPr="08C52F8C">
          <w:rPr>
            <w:rStyle w:val="Hyperlink"/>
            <w:sz w:val="24"/>
            <w:szCs w:val="24"/>
          </w:rPr>
          <w:t>http://guides.mclibrary.duke.edu/c.php?g=158178&amp;p=1035917</w:t>
        </w:r>
      </w:hyperlink>
    </w:p>
    <w:p w14:paraId="1966D940" w14:textId="77777777" w:rsidR="009E5246" w:rsidRDefault="009E5246" w:rsidP="009E5246">
      <w:pPr>
        <w:pStyle w:val="Default"/>
        <w:rPr>
          <w:rFonts w:ascii="Cambria" w:hAnsi="Cambria"/>
          <w:sz w:val="22"/>
          <w:szCs w:val="22"/>
        </w:rPr>
      </w:pPr>
    </w:p>
    <w:p w14:paraId="38C9A5CA" w14:textId="24386E10" w:rsidR="3C31842D" w:rsidRDefault="3C31842D" w:rsidP="3C31842D">
      <w:pPr>
        <w:pStyle w:val="Default"/>
        <w:rPr>
          <w:rFonts w:ascii="Cambria" w:hAnsi="Cambria"/>
          <w:sz w:val="22"/>
          <w:szCs w:val="22"/>
        </w:rPr>
      </w:pPr>
    </w:p>
    <w:tbl>
      <w:tblPr>
        <w:tblStyle w:val="TableGrid"/>
        <w:tblW w:w="8060" w:type="dxa"/>
        <w:jc w:val="center"/>
        <w:tblInd w:w="0" w:type="dxa"/>
        <w:tblLook w:val="04A0" w:firstRow="1" w:lastRow="0" w:firstColumn="1" w:lastColumn="0" w:noHBand="0" w:noVBand="1"/>
      </w:tblPr>
      <w:tblGrid>
        <w:gridCol w:w="4170"/>
        <w:gridCol w:w="3890"/>
      </w:tblGrid>
      <w:tr w:rsidR="009E5246" w14:paraId="08DC8C9E" w14:textId="77777777" w:rsidTr="75C44C77">
        <w:trPr>
          <w:trHeight w:val="303"/>
          <w:jc w:val="center"/>
        </w:trPr>
        <w:tc>
          <w:tcPr>
            <w:tcW w:w="806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19A92426" w14:textId="41B49D94" w:rsidR="009E5246" w:rsidRDefault="00871488" w:rsidP="00871488">
            <w:pPr>
              <w:rPr>
                <w:rFonts w:ascii="Cambria" w:hAnsi="Cambria"/>
                <w:b/>
                <w:color w:val="000000" w:themeColor="text1"/>
                <w:sz w:val="22"/>
                <w:szCs w:val="22"/>
              </w:rPr>
            </w:pPr>
            <w:r>
              <w:rPr>
                <w:b/>
                <w:color w:val="000000" w:themeColor="text1"/>
              </w:rPr>
              <w:lastRenderedPageBreak/>
              <w:t xml:space="preserve">How serious is </w:t>
            </w:r>
            <w:r w:rsidR="009E5246">
              <w:rPr>
                <w:b/>
                <w:color w:val="000000" w:themeColor="text1"/>
              </w:rPr>
              <w:t>the risk of bias?</w:t>
            </w:r>
          </w:p>
        </w:tc>
      </w:tr>
      <w:tr w:rsidR="009E5246" w14:paraId="1828A633" w14:textId="77777777" w:rsidTr="75C44C77">
        <w:trPr>
          <w:trHeight w:val="287"/>
          <w:jc w:val="center"/>
        </w:trPr>
        <w:tc>
          <w:tcPr>
            <w:tcW w:w="80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00B2F77" w14:textId="77777777" w:rsidR="009E5246" w:rsidRDefault="009E5246">
            <w:pPr>
              <w:rPr>
                <w:b/>
              </w:rPr>
            </w:pPr>
            <w:r>
              <w:rPr>
                <w:b/>
              </w:rPr>
              <w:t>Did intervention and control groups start with the same prognosis?</w:t>
            </w:r>
          </w:p>
        </w:tc>
      </w:tr>
      <w:tr w:rsidR="009E5246" w14:paraId="28888A86" w14:textId="77777777" w:rsidTr="75C44C77">
        <w:trPr>
          <w:trHeight w:val="251"/>
          <w:jc w:val="center"/>
        </w:trPr>
        <w:tc>
          <w:tcPr>
            <w:tcW w:w="4170" w:type="dxa"/>
            <w:tcBorders>
              <w:top w:val="single" w:sz="4" w:space="0" w:color="auto"/>
              <w:left w:val="single" w:sz="4" w:space="0" w:color="auto"/>
              <w:bottom w:val="single" w:sz="4" w:space="0" w:color="auto"/>
              <w:right w:val="single" w:sz="4" w:space="0" w:color="auto"/>
            </w:tcBorders>
            <w:hideMark/>
          </w:tcPr>
          <w:p w14:paraId="6A7CAE51" w14:textId="77777777" w:rsidR="009E5246" w:rsidRDefault="009E5246">
            <w:r>
              <w:t>Were patients randomized?</w:t>
            </w:r>
          </w:p>
        </w:tc>
        <w:tc>
          <w:tcPr>
            <w:tcW w:w="3890" w:type="dxa"/>
            <w:tcBorders>
              <w:top w:val="single" w:sz="4" w:space="0" w:color="auto"/>
              <w:left w:val="single" w:sz="4" w:space="0" w:color="auto"/>
              <w:bottom w:val="single" w:sz="4" w:space="0" w:color="auto"/>
              <w:right w:val="single" w:sz="4" w:space="0" w:color="auto"/>
            </w:tcBorders>
          </w:tcPr>
          <w:p w14:paraId="4C3857AE" w14:textId="77777777" w:rsidR="009E5246" w:rsidRDefault="009E5246"/>
        </w:tc>
      </w:tr>
      <w:tr w:rsidR="009E5246" w14:paraId="76AF628B" w14:textId="77777777" w:rsidTr="75C44C77">
        <w:trPr>
          <w:trHeight w:val="262"/>
          <w:jc w:val="center"/>
        </w:trPr>
        <w:tc>
          <w:tcPr>
            <w:tcW w:w="4170" w:type="dxa"/>
            <w:tcBorders>
              <w:top w:val="single" w:sz="4" w:space="0" w:color="auto"/>
              <w:left w:val="single" w:sz="4" w:space="0" w:color="auto"/>
              <w:bottom w:val="single" w:sz="4" w:space="0" w:color="auto"/>
              <w:right w:val="single" w:sz="4" w:space="0" w:color="auto"/>
            </w:tcBorders>
            <w:hideMark/>
          </w:tcPr>
          <w:p w14:paraId="19370821" w14:textId="77777777" w:rsidR="009E5246" w:rsidRDefault="009E5246">
            <w:r>
              <w:t>Was randomization concealed?</w:t>
            </w:r>
          </w:p>
        </w:tc>
        <w:tc>
          <w:tcPr>
            <w:tcW w:w="3890" w:type="dxa"/>
            <w:tcBorders>
              <w:top w:val="single" w:sz="4" w:space="0" w:color="auto"/>
              <w:left w:val="single" w:sz="4" w:space="0" w:color="auto"/>
              <w:bottom w:val="single" w:sz="4" w:space="0" w:color="auto"/>
              <w:right w:val="single" w:sz="4" w:space="0" w:color="auto"/>
            </w:tcBorders>
          </w:tcPr>
          <w:p w14:paraId="6F3F9E78" w14:textId="77777777" w:rsidR="009E5246" w:rsidRDefault="009E5246"/>
        </w:tc>
      </w:tr>
      <w:tr w:rsidR="009E5246" w14:paraId="6669F05F" w14:textId="77777777" w:rsidTr="75C44C77">
        <w:trPr>
          <w:trHeight w:val="587"/>
          <w:jc w:val="center"/>
        </w:trPr>
        <w:tc>
          <w:tcPr>
            <w:tcW w:w="4170" w:type="dxa"/>
            <w:tcBorders>
              <w:top w:val="single" w:sz="4" w:space="0" w:color="auto"/>
              <w:left w:val="single" w:sz="4" w:space="0" w:color="auto"/>
              <w:bottom w:val="single" w:sz="4" w:space="0" w:color="auto"/>
              <w:right w:val="single" w:sz="4" w:space="0" w:color="auto"/>
            </w:tcBorders>
            <w:hideMark/>
          </w:tcPr>
          <w:p w14:paraId="41645F90" w14:textId="77777777" w:rsidR="009E5246" w:rsidRDefault="009E5246">
            <w:r>
              <w:t>Were patients in the study groups similar at baseline with respect to prognostic factors?</w:t>
            </w:r>
          </w:p>
        </w:tc>
        <w:tc>
          <w:tcPr>
            <w:tcW w:w="3890" w:type="dxa"/>
            <w:tcBorders>
              <w:top w:val="single" w:sz="4" w:space="0" w:color="auto"/>
              <w:left w:val="single" w:sz="4" w:space="0" w:color="auto"/>
              <w:bottom w:val="single" w:sz="4" w:space="0" w:color="auto"/>
              <w:right w:val="single" w:sz="4" w:space="0" w:color="auto"/>
            </w:tcBorders>
          </w:tcPr>
          <w:p w14:paraId="42B2F4E6" w14:textId="77777777" w:rsidR="009E5246" w:rsidRDefault="009E5246"/>
        </w:tc>
      </w:tr>
      <w:tr w:rsidR="009E5246" w14:paraId="2C1F1380" w14:textId="77777777" w:rsidTr="75C44C77">
        <w:trPr>
          <w:trHeight w:val="287"/>
          <w:jc w:val="center"/>
        </w:trPr>
        <w:tc>
          <w:tcPr>
            <w:tcW w:w="80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9375E08" w14:textId="77777777" w:rsidR="009E5246" w:rsidRDefault="009E5246">
            <w:pPr>
              <w:rPr>
                <w:b/>
              </w:rPr>
            </w:pPr>
            <w:r>
              <w:rPr>
                <w:b/>
              </w:rPr>
              <w:t>Was prognostic balance maintained as the study progressed?</w:t>
            </w:r>
          </w:p>
        </w:tc>
      </w:tr>
      <w:tr w:rsidR="009E5246" w14:paraId="7A8CCCC6" w14:textId="77777777" w:rsidTr="75C44C77">
        <w:trPr>
          <w:trHeight w:val="505"/>
          <w:jc w:val="center"/>
        </w:trPr>
        <w:tc>
          <w:tcPr>
            <w:tcW w:w="4170" w:type="dxa"/>
            <w:tcBorders>
              <w:top w:val="single" w:sz="4" w:space="0" w:color="auto"/>
              <w:left w:val="single" w:sz="4" w:space="0" w:color="auto"/>
              <w:bottom w:val="single" w:sz="4" w:space="0" w:color="auto"/>
              <w:right w:val="single" w:sz="4" w:space="0" w:color="auto"/>
            </w:tcBorders>
            <w:hideMark/>
          </w:tcPr>
          <w:p w14:paraId="3F3BF0FD" w14:textId="77777777" w:rsidR="009E5246" w:rsidRDefault="009E5246">
            <w:r>
              <w:t>To what extent was the study blinded?</w:t>
            </w:r>
          </w:p>
        </w:tc>
        <w:tc>
          <w:tcPr>
            <w:tcW w:w="3890" w:type="dxa"/>
            <w:tcBorders>
              <w:top w:val="single" w:sz="4" w:space="0" w:color="auto"/>
              <w:left w:val="single" w:sz="4" w:space="0" w:color="auto"/>
              <w:bottom w:val="single" w:sz="4" w:space="0" w:color="auto"/>
              <w:right w:val="single" w:sz="4" w:space="0" w:color="auto"/>
            </w:tcBorders>
          </w:tcPr>
          <w:p w14:paraId="7998EB6E" w14:textId="77777777" w:rsidR="009E5246" w:rsidRDefault="009E5246"/>
        </w:tc>
      </w:tr>
      <w:tr w:rsidR="009E5246" w14:paraId="2DC417CA" w14:textId="77777777" w:rsidTr="75C44C77">
        <w:trPr>
          <w:trHeight w:val="360"/>
          <w:jc w:val="center"/>
        </w:trPr>
        <w:tc>
          <w:tcPr>
            <w:tcW w:w="80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698C4D7" w14:textId="77777777" w:rsidR="009E5246" w:rsidRDefault="009E5246">
            <w:pPr>
              <w:rPr>
                <w:b/>
              </w:rPr>
            </w:pPr>
            <w:r>
              <w:rPr>
                <w:b/>
              </w:rPr>
              <w:t>Were groups prognostically balanced at the study’s conclusion?</w:t>
            </w:r>
          </w:p>
        </w:tc>
      </w:tr>
      <w:tr w:rsidR="009E5246" w14:paraId="207CAC6D" w14:textId="77777777" w:rsidTr="75C44C77">
        <w:trPr>
          <w:trHeight w:val="303"/>
          <w:jc w:val="center"/>
        </w:trPr>
        <w:tc>
          <w:tcPr>
            <w:tcW w:w="4170" w:type="dxa"/>
            <w:tcBorders>
              <w:top w:val="single" w:sz="4" w:space="0" w:color="auto"/>
              <w:left w:val="single" w:sz="4" w:space="0" w:color="auto"/>
              <w:bottom w:val="single" w:sz="4" w:space="0" w:color="auto"/>
              <w:right w:val="single" w:sz="4" w:space="0" w:color="auto"/>
            </w:tcBorders>
            <w:hideMark/>
          </w:tcPr>
          <w:p w14:paraId="56D17640" w14:textId="77777777" w:rsidR="009E5246" w:rsidRDefault="009E5246">
            <w:r>
              <w:t>Was follow-up complete?</w:t>
            </w:r>
          </w:p>
        </w:tc>
        <w:tc>
          <w:tcPr>
            <w:tcW w:w="3890" w:type="dxa"/>
            <w:tcBorders>
              <w:top w:val="single" w:sz="4" w:space="0" w:color="auto"/>
              <w:left w:val="single" w:sz="4" w:space="0" w:color="auto"/>
              <w:bottom w:val="single" w:sz="4" w:space="0" w:color="auto"/>
              <w:right w:val="single" w:sz="4" w:space="0" w:color="auto"/>
            </w:tcBorders>
          </w:tcPr>
          <w:p w14:paraId="3CB2553C" w14:textId="77777777" w:rsidR="009E5246" w:rsidRDefault="009E5246"/>
        </w:tc>
      </w:tr>
      <w:tr w:rsidR="009E5246" w14:paraId="219E1DBC" w14:textId="77777777" w:rsidTr="75C44C77">
        <w:trPr>
          <w:trHeight w:val="398"/>
          <w:jc w:val="center"/>
        </w:trPr>
        <w:tc>
          <w:tcPr>
            <w:tcW w:w="4170" w:type="dxa"/>
            <w:tcBorders>
              <w:top w:val="single" w:sz="4" w:space="0" w:color="auto"/>
              <w:left w:val="single" w:sz="4" w:space="0" w:color="auto"/>
              <w:bottom w:val="single" w:sz="4" w:space="0" w:color="auto"/>
              <w:right w:val="single" w:sz="4" w:space="0" w:color="auto"/>
            </w:tcBorders>
            <w:hideMark/>
          </w:tcPr>
          <w:p w14:paraId="69EF8BF7" w14:textId="77777777" w:rsidR="009E5246" w:rsidRDefault="009E5246">
            <w:r>
              <w:t>Were patients analyzed in the groups to which they were randomized?</w:t>
            </w:r>
          </w:p>
        </w:tc>
        <w:tc>
          <w:tcPr>
            <w:tcW w:w="3890" w:type="dxa"/>
            <w:tcBorders>
              <w:top w:val="single" w:sz="4" w:space="0" w:color="auto"/>
              <w:left w:val="single" w:sz="4" w:space="0" w:color="auto"/>
              <w:bottom w:val="single" w:sz="4" w:space="0" w:color="auto"/>
              <w:right w:val="single" w:sz="4" w:space="0" w:color="auto"/>
            </w:tcBorders>
          </w:tcPr>
          <w:p w14:paraId="25D96FAE" w14:textId="77777777" w:rsidR="009E5246" w:rsidRDefault="009E5246"/>
        </w:tc>
      </w:tr>
      <w:tr w:rsidR="009E5246" w14:paraId="207E26FD" w14:textId="77777777" w:rsidTr="75C44C77">
        <w:trPr>
          <w:trHeight w:val="303"/>
          <w:jc w:val="center"/>
        </w:trPr>
        <w:tc>
          <w:tcPr>
            <w:tcW w:w="4170" w:type="dxa"/>
            <w:tcBorders>
              <w:top w:val="single" w:sz="4" w:space="0" w:color="auto"/>
              <w:left w:val="single" w:sz="4" w:space="0" w:color="auto"/>
              <w:bottom w:val="single" w:sz="4" w:space="0" w:color="auto"/>
              <w:right w:val="single" w:sz="4" w:space="0" w:color="auto"/>
            </w:tcBorders>
            <w:hideMark/>
          </w:tcPr>
          <w:p w14:paraId="49E77FA0" w14:textId="77777777" w:rsidR="009E5246" w:rsidRDefault="009E5246">
            <w:r>
              <w:t>Was the trial stopped early?</w:t>
            </w:r>
          </w:p>
        </w:tc>
        <w:tc>
          <w:tcPr>
            <w:tcW w:w="3890" w:type="dxa"/>
            <w:tcBorders>
              <w:top w:val="single" w:sz="4" w:space="0" w:color="auto"/>
              <w:left w:val="single" w:sz="4" w:space="0" w:color="auto"/>
              <w:bottom w:val="single" w:sz="4" w:space="0" w:color="auto"/>
              <w:right w:val="single" w:sz="4" w:space="0" w:color="auto"/>
            </w:tcBorders>
          </w:tcPr>
          <w:p w14:paraId="5117FE28" w14:textId="77777777" w:rsidR="009E5246" w:rsidRDefault="009E5246"/>
        </w:tc>
      </w:tr>
      <w:tr w:rsidR="009E5246" w14:paraId="02C919E5" w14:textId="77777777" w:rsidTr="75C44C77">
        <w:trPr>
          <w:trHeight w:val="287"/>
          <w:jc w:val="center"/>
        </w:trPr>
        <w:tc>
          <w:tcPr>
            <w:tcW w:w="806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22AA8550" w14:textId="77777777" w:rsidR="009E5246" w:rsidRDefault="009E5246">
            <w:pPr>
              <w:rPr>
                <w:b/>
              </w:rPr>
            </w:pPr>
            <w:r>
              <w:rPr>
                <w:b/>
              </w:rPr>
              <w:t>What are the results?</w:t>
            </w:r>
          </w:p>
        </w:tc>
      </w:tr>
      <w:tr w:rsidR="009E5246" w14:paraId="19F3D975" w14:textId="77777777" w:rsidTr="75C44C77">
        <w:trPr>
          <w:trHeight w:val="409"/>
          <w:jc w:val="center"/>
        </w:trPr>
        <w:tc>
          <w:tcPr>
            <w:tcW w:w="4170" w:type="dxa"/>
            <w:tcBorders>
              <w:top w:val="single" w:sz="4" w:space="0" w:color="auto"/>
              <w:left w:val="single" w:sz="4" w:space="0" w:color="auto"/>
              <w:bottom w:val="single" w:sz="4" w:space="0" w:color="auto"/>
              <w:right w:val="single" w:sz="4" w:space="0" w:color="auto"/>
            </w:tcBorders>
          </w:tcPr>
          <w:p w14:paraId="432412B2" w14:textId="28A4C861" w:rsidR="009E5246" w:rsidRDefault="75C44C77" w:rsidP="75C44C77">
            <w:r>
              <w:t>How large was the treatment effect?</w:t>
            </w:r>
          </w:p>
        </w:tc>
        <w:tc>
          <w:tcPr>
            <w:tcW w:w="3890" w:type="dxa"/>
            <w:tcBorders>
              <w:top w:val="single" w:sz="4" w:space="0" w:color="auto"/>
              <w:left w:val="single" w:sz="4" w:space="0" w:color="auto"/>
              <w:bottom w:val="single" w:sz="4" w:space="0" w:color="auto"/>
              <w:right w:val="single" w:sz="4" w:space="0" w:color="auto"/>
            </w:tcBorders>
          </w:tcPr>
          <w:p w14:paraId="59EDFC45" w14:textId="77777777" w:rsidR="009E5246" w:rsidRDefault="009E5246">
            <w:pPr>
              <w:rPr>
                <w:rFonts w:ascii="Cambria" w:hAnsi="Cambria"/>
              </w:rPr>
            </w:pPr>
          </w:p>
        </w:tc>
      </w:tr>
      <w:tr w:rsidR="009E5246" w14:paraId="3F508963" w14:textId="77777777" w:rsidTr="75C44C77">
        <w:trPr>
          <w:trHeight w:val="424"/>
          <w:jc w:val="center"/>
        </w:trPr>
        <w:tc>
          <w:tcPr>
            <w:tcW w:w="4170" w:type="dxa"/>
            <w:tcBorders>
              <w:top w:val="single" w:sz="4" w:space="0" w:color="auto"/>
              <w:left w:val="single" w:sz="4" w:space="0" w:color="auto"/>
              <w:bottom w:val="single" w:sz="4" w:space="0" w:color="auto"/>
              <w:right w:val="single" w:sz="4" w:space="0" w:color="auto"/>
            </w:tcBorders>
            <w:hideMark/>
          </w:tcPr>
          <w:p w14:paraId="3AEA10AE" w14:textId="77777777" w:rsidR="009E5246" w:rsidRDefault="009E5246">
            <w:r>
              <w:t>How precise was the treatment effect?</w:t>
            </w:r>
          </w:p>
        </w:tc>
        <w:tc>
          <w:tcPr>
            <w:tcW w:w="3890" w:type="dxa"/>
            <w:tcBorders>
              <w:top w:val="single" w:sz="4" w:space="0" w:color="auto"/>
              <w:left w:val="single" w:sz="4" w:space="0" w:color="auto"/>
              <w:bottom w:val="single" w:sz="4" w:space="0" w:color="auto"/>
              <w:right w:val="single" w:sz="4" w:space="0" w:color="auto"/>
            </w:tcBorders>
          </w:tcPr>
          <w:p w14:paraId="408EBF5F" w14:textId="77777777" w:rsidR="009E5246" w:rsidRDefault="009E5246"/>
        </w:tc>
      </w:tr>
      <w:tr w:rsidR="009E5246" w14:paraId="709DCB23" w14:textId="77777777" w:rsidTr="75C44C77">
        <w:trPr>
          <w:trHeight w:val="303"/>
          <w:jc w:val="center"/>
        </w:trPr>
        <w:tc>
          <w:tcPr>
            <w:tcW w:w="806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FB367B2" w14:textId="77777777" w:rsidR="009E5246" w:rsidRDefault="009E5246">
            <w:pPr>
              <w:rPr>
                <w:b/>
              </w:rPr>
            </w:pPr>
            <w:r>
              <w:rPr>
                <w:b/>
              </w:rPr>
              <w:t>How can I apply the results to my patient care?</w:t>
            </w:r>
          </w:p>
        </w:tc>
      </w:tr>
      <w:tr w:rsidR="009E5246" w14:paraId="6EA8131E" w14:textId="77777777" w:rsidTr="75C44C77">
        <w:trPr>
          <w:trHeight w:val="381"/>
          <w:jc w:val="center"/>
        </w:trPr>
        <w:tc>
          <w:tcPr>
            <w:tcW w:w="4170" w:type="dxa"/>
            <w:tcBorders>
              <w:top w:val="single" w:sz="4" w:space="0" w:color="auto"/>
              <w:left w:val="single" w:sz="4" w:space="0" w:color="auto"/>
              <w:bottom w:val="single" w:sz="4" w:space="0" w:color="auto"/>
              <w:right w:val="single" w:sz="4" w:space="0" w:color="auto"/>
            </w:tcBorders>
            <w:hideMark/>
          </w:tcPr>
          <w:p w14:paraId="7086F5BF" w14:textId="77777777" w:rsidR="009E5246" w:rsidRDefault="009E5246">
            <w:r>
              <w:t>Were the study patients similar to my patient?</w:t>
            </w:r>
          </w:p>
        </w:tc>
        <w:tc>
          <w:tcPr>
            <w:tcW w:w="3890" w:type="dxa"/>
            <w:tcBorders>
              <w:top w:val="single" w:sz="4" w:space="0" w:color="auto"/>
              <w:left w:val="single" w:sz="4" w:space="0" w:color="auto"/>
              <w:bottom w:val="single" w:sz="4" w:space="0" w:color="auto"/>
              <w:right w:val="single" w:sz="4" w:space="0" w:color="auto"/>
            </w:tcBorders>
          </w:tcPr>
          <w:p w14:paraId="048EA04B" w14:textId="77777777" w:rsidR="009E5246" w:rsidRDefault="009E5246"/>
        </w:tc>
      </w:tr>
      <w:tr w:rsidR="009E5246" w14:paraId="2A90DD72" w14:textId="77777777" w:rsidTr="75C44C77">
        <w:trPr>
          <w:trHeight w:val="570"/>
          <w:jc w:val="center"/>
        </w:trPr>
        <w:tc>
          <w:tcPr>
            <w:tcW w:w="4170" w:type="dxa"/>
            <w:tcBorders>
              <w:top w:val="single" w:sz="4" w:space="0" w:color="auto"/>
              <w:left w:val="single" w:sz="4" w:space="0" w:color="auto"/>
              <w:bottom w:val="single" w:sz="4" w:space="0" w:color="auto"/>
              <w:right w:val="single" w:sz="4" w:space="0" w:color="auto"/>
            </w:tcBorders>
            <w:hideMark/>
          </w:tcPr>
          <w:p w14:paraId="40F256BE" w14:textId="77777777" w:rsidR="009E5246" w:rsidRDefault="009E5246">
            <w:r>
              <w:t>Were all patient-important outcomes considered?</w:t>
            </w:r>
          </w:p>
        </w:tc>
        <w:tc>
          <w:tcPr>
            <w:tcW w:w="3890" w:type="dxa"/>
            <w:tcBorders>
              <w:top w:val="single" w:sz="4" w:space="0" w:color="auto"/>
              <w:left w:val="single" w:sz="4" w:space="0" w:color="auto"/>
              <w:bottom w:val="single" w:sz="4" w:space="0" w:color="auto"/>
              <w:right w:val="single" w:sz="4" w:space="0" w:color="auto"/>
            </w:tcBorders>
          </w:tcPr>
          <w:p w14:paraId="2BF67FC8" w14:textId="77777777" w:rsidR="009E5246" w:rsidRDefault="009E5246"/>
        </w:tc>
      </w:tr>
      <w:tr w:rsidR="009E5246" w14:paraId="13C9ADFF" w14:textId="77777777" w:rsidTr="75C44C77">
        <w:trPr>
          <w:trHeight w:val="595"/>
          <w:jc w:val="center"/>
        </w:trPr>
        <w:tc>
          <w:tcPr>
            <w:tcW w:w="4170" w:type="dxa"/>
            <w:tcBorders>
              <w:top w:val="single" w:sz="4" w:space="0" w:color="auto"/>
              <w:left w:val="single" w:sz="4" w:space="0" w:color="auto"/>
              <w:bottom w:val="single" w:sz="4" w:space="0" w:color="auto"/>
              <w:right w:val="single" w:sz="4" w:space="0" w:color="auto"/>
            </w:tcBorders>
            <w:hideMark/>
          </w:tcPr>
          <w:p w14:paraId="128C2453" w14:textId="77777777" w:rsidR="009E5246" w:rsidRDefault="009E5246">
            <w:r>
              <w:t>Are the likely benefits worth the potential harms and costs?</w:t>
            </w:r>
          </w:p>
        </w:tc>
        <w:tc>
          <w:tcPr>
            <w:tcW w:w="3890" w:type="dxa"/>
            <w:tcBorders>
              <w:top w:val="single" w:sz="4" w:space="0" w:color="auto"/>
              <w:left w:val="single" w:sz="4" w:space="0" w:color="auto"/>
              <w:bottom w:val="single" w:sz="4" w:space="0" w:color="auto"/>
              <w:right w:val="single" w:sz="4" w:space="0" w:color="auto"/>
            </w:tcBorders>
          </w:tcPr>
          <w:p w14:paraId="255A49B0" w14:textId="77777777" w:rsidR="009E5246" w:rsidRDefault="009E5246"/>
        </w:tc>
      </w:tr>
    </w:tbl>
    <w:p w14:paraId="11973AA4" w14:textId="77777777" w:rsidR="008B1FE3" w:rsidRDefault="008B1FE3" w:rsidP="00F440C9">
      <w:pPr>
        <w:rPr>
          <w:b/>
          <w:sz w:val="24"/>
          <w:szCs w:val="24"/>
        </w:rPr>
      </w:pPr>
    </w:p>
    <w:p w14:paraId="157B5244" w14:textId="22476E50" w:rsidR="009E5246" w:rsidRDefault="009E5246" w:rsidP="00F440C9">
      <w:pPr>
        <w:rPr>
          <w:b/>
          <w:sz w:val="24"/>
          <w:szCs w:val="24"/>
        </w:rPr>
      </w:pPr>
      <w:r>
        <w:rPr>
          <w:b/>
          <w:sz w:val="24"/>
          <w:szCs w:val="24"/>
        </w:rPr>
        <w:t>Apply</w:t>
      </w:r>
      <w:r w:rsidR="00F117D9">
        <w:rPr>
          <w:b/>
          <w:sz w:val="24"/>
          <w:szCs w:val="24"/>
        </w:rPr>
        <w:t>:</w:t>
      </w:r>
    </w:p>
    <w:p w14:paraId="36D49DBB" w14:textId="77777777" w:rsidR="006010D5" w:rsidRDefault="006F216B" w:rsidP="006010D5">
      <w:pPr>
        <w:pStyle w:val="ListParagraph"/>
        <w:numPr>
          <w:ilvl w:val="0"/>
          <w:numId w:val="12"/>
        </w:numPr>
        <w:rPr>
          <w:sz w:val="24"/>
          <w:szCs w:val="24"/>
        </w:rPr>
      </w:pPr>
      <w:r w:rsidRPr="006010D5">
        <w:rPr>
          <w:sz w:val="24"/>
          <w:szCs w:val="24"/>
        </w:rPr>
        <w:t xml:space="preserve">Conclude your presentation with a brief discussion on how you envision your investigation being used in practice. </w:t>
      </w:r>
    </w:p>
    <w:p w14:paraId="32966D92" w14:textId="3E7FB845" w:rsidR="006010D5" w:rsidRDefault="08C52F8C" w:rsidP="006010D5">
      <w:pPr>
        <w:pStyle w:val="ListParagraph"/>
        <w:numPr>
          <w:ilvl w:val="0"/>
          <w:numId w:val="12"/>
        </w:numPr>
        <w:rPr>
          <w:sz w:val="24"/>
          <w:szCs w:val="24"/>
        </w:rPr>
      </w:pPr>
      <w:r w:rsidRPr="08C52F8C">
        <w:rPr>
          <w:sz w:val="24"/>
          <w:szCs w:val="24"/>
        </w:rPr>
        <w:t>According to the Icahn School of Medicine, application requires the most skill as you must “synthesize the best scientific knowledge with your clinical expertise and the patient's unique values and circumstances to reach a clinical decision.”</w:t>
      </w:r>
      <w:r w:rsidRPr="08C52F8C">
        <w:rPr>
          <w:sz w:val="24"/>
          <w:szCs w:val="24"/>
          <w:vertAlign w:val="superscript"/>
        </w:rPr>
        <w:t>3</w:t>
      </w:r>
      <w:r w:rsidRPr="08C52F8C">
        <w:rPr>
          <w:sz w:val="24"/>
          <w:szCs w:val="24"/>
        </w:rPr>
        <w:t xml:space="preserve"> </w:t>
      </w:r>
    </w:p>
    <w:p w14:paraId="04A84FC7" w14:textId="1D9378C5" w:rsidR="008A04E9" w:rsidRPr="008A04E9" w:rsidRDefault="006F216B" w:rsidP="00F440C9">
      <w:pPr>
        <w:pStyle w:val="ListParagraph"/>
        <w:numPr>
          <w:ilvl w:val="0"/>
          <w:numId w:val="12"/>
        </w:numPr>
        <w:rPr>
          <w:sz w:val="24"/>
          <w:szCs w:val="24"/>
        </w:rPr>
      </w:pPr>
      <w:r w:rsidRPr="006010D5">
        <w:rPr>
          <w:sz w:val="24"/>
          <w:szCs w:val="24"/>
        </w:rPr>
        <w:t xml:space="preserve">In effect, what is your plan now that you have the necessary information? </w:t>
      </w:r>
    </w:p>
    <w:p w14:paraId="32446A5A" w14:textId="21023BEA" w:rsidR="006F216B" w:rsidRPr="006F216B" w:rsidRDefault="006F216B" w:rsidP="00F440C9">
      <w:pPr>
        <w:rPr>
          <w:sz w:val="24"/>
          <w:szCs w:val="24"/>
        </w:rPr>
      </w:pPr>
      <w:r>
        <w:rPr>
          <w:sz w:val="24"/>
          <w:szCs w:val="24"/>
        </w:rPr>
        <w:t>Works Cited</w:t>
      </w:r>
    </w:p>
    <w:p w14:paraId="7C6F02C0" w14:textId="77777777" w:rsidR="00F440C9" w:rsidRDefault="009A6E26" w:rsidP="00F440C9">
      <w:pPr>
        <w:pStyle w:val="ListParagraph"/>
        <w:numPr>
          <w:ilvl w:val="0"/>
          <w:numId w:val="6"/>
        </w:numPr>
      </w:pPr>
      <w:hyperlink r:id="rId9" w:history="1">
        <w:r w:rsidR="00B441D0" w:rsidRPr="001D6A9F">
          <w:rPr>
            <w:rStyle w:val="Hyperlink"/>
          </w:rPr>
          <w:t>http://www.dartmouth.edu/~biomed/services.htmld/EBP_docs/evidencecycle.pdf</w:t>
        </w:r>
      </w:hyperlink>
    </w:p>
    <w:p w14:paraId="49C981E6" w14:textId="2811CB86" w:rsidR="00B441D0" w:rsidRDefault="009A6E26" w:rsidP="00960825">
      <w:pPr>
        <w:pStyle w:val="ListParagraph"/>
        <w:numPr>
          <w:ilvl w:val="0"/>
          <w:numId w:val="6"/>
        </w:numPr>
      </w:pPr>
      <w:hyperlink r:id="rId10" w:history="1">
        <w:r w:rsidR="00960825" w:rsidRPr="004952A0">
          <w:rPr>
            <w:rStyle w:val="Hyperlink"/>
          </w:rPr>
          <w:t>http://libguides.mssm.edu/ebm/acquire</w:t>
        </w:r>
      </w:hyperlink>
    </w:p>
    <w:p w14:paraId="52894206" w14:textId="3D8CF143" w:rsidR="00B441D0" w:rsidRPr="008A04E9" w:rsidRDefault="009A6E26" w:rsidP="006F1BF8">
      <w:pPr>
        <w:pStyle w:val="ListParagraph"/>
        <w:numPr>
          <w:ilvl w:val="0"/>
          <w:numId w:val="6"/>
        </w:numPr>
        <w:rPr>
          <w:rStyle w:val="Hyperlink"/>
          <w:color w:val="auto"/>
          <w:u w:val="none"/>
        </w:rPr>
      </w:pPr>
      <w:hyperlink r:id="rId11" w:history="1">
        <w:r w:rsidR="006F216B" w:rsidRPr="004952A0">
          <w:rPr>
            <w:rStyle w:val="Hyperlink"/>
          </w:rPr>
          <w:t>http://libguides.mssm.edu/ebm/EBM-Apply</w:t>
        </w:r>
      </w:hyperlink>
    </w:p>
    <w:p w14:paraId="63106D0E" w14:textId="37D42D3E" w:rsidR="008A04E9" w:rsidRDefault="008A04E9">
      <w:r>
        <w:br w:type="page"/>
      </w:r>
    </w:p>
    <w:p w14:paraId="56954324" w14:textId="5248378C" w:rsidR="008A04E9" w:rsidRPr="008A04E9" w:rsidRDefault="008A04E9" w:rsidP="008A04E9">
      <w:pPr>
        <w:rPr>
          <w:b/>
          <w:bCs/>
          <w:sz w:val="24"/>
          <w:szCs w:val="24"/>
        </w:rPr>
      </w:pPr>
      <w:r>
        <w:rPr>
          <w:b/>
          <w:bCs/>
          <w:sz w:val="24"/>
          <w:szCs w:val="24"/>
        </w:rPr>
        <w:lastRenderedPageBreak/>
        <w:t>Study Designs</w:t>
      </w:r>
    </w:p>
    <w:p w14:paraId="6F485609" w14:textId="3D51B356" w:rsidR="008A04E9" w:rsidRDefault="008A04E9" w:rsidP="65E397BA">
      <w:pPr>
        <w:jc w:val="center"/>
        <w:rPr>
          <w:b/>
          <w:bCs/>
          <w:sz w:val="24"/>
          <w:szCs w:val="24"/>
        </w:rPr>
      </w:pPr>
      <w:r>
        <w:rPr>
          <w:noProof/>
        </w:rPr>
        <w:drawing>
          <wp:inline distT="0" distB="0" distL="0" distR="0" wp14:anchorId="3EFB086D" wp14:editId="6FA58E51">
            <wp:extent cx="3969951" cy="1975588"/>
            <wp:effectExtent l="0" t="0" r="0" b="0"/>
            <wp:docPr id="4" name="Picture 4" descr="Descriptive Case Study Research Design - Case Study Research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ve Case Study Research Design - Case Study Research Design"/>
                    <pic:cNvPicPr>
                      <a:picLocks noChangeAspect="1" noChangeArrowheads="1"/>
                    </pic:cNvPicPr>
                  </pic:nvPicPr>
                  <pic:blipFill rotWithShape="1">
                    <a:blip r:embed="rId12">
                      <a:extLst>
                        <a:ext uri="{28A0092B-C50C-407E-A947-70E740481C1C}">
                          <a14:useLocalDpi xmlns:a14="http://schemas.microsoft.com/office/drawing/2010/main" val="0"/>
                        </a:ext>
                      </a:extLst>
                    </a:blip>
                    <a:srcRect t="21938" b="11711"/>
                    <a:stretch/>
                  </pic:blipFill>
                  <pic:spPr bwMode="auto">
                    <a:xfrm>
                      <a:off x="0" y="0"/>
                      <a:ext cx="3969951" cy="197558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PlainTable3"/>
        <w:tblW w:w="0" w:type="auto"/>
        <w:tblLayout w:type="fixed"/>
        <w:tblLook w:val="04A0" w:firstRow="1" w:lastRow="0" w:firstColumn="1" w:lastColumn="0" w:noHBand="0" w:noVBand="1"/>
      </w:tblPr>
      <w:tblGrid>
        <w:gridCol w:w="1627"/>
        <w:gridCol w:w="2063"/>
        <w:gridCol w:w="1620"/>
        <w:gridCol w:w="2610"/>
        <w:gridCol w:w="1440"/>
      </w:tblGrid>
      <w:tr w:rsidR="00FC12B9" w14:paraId="03262152" w14:textId="7CD749D5" w:rsidTr="6BF00C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27" w:type="dxa"/>
          </w:tcPr>
          <w:p w14:paraId="0DC68408" w14:textId="64F346AC" w:rsidR="00FC12B9" w:rsidRDefault="6BF00C95" w:rsidP="6BF00C95">
            <w:r w:rsidRPr="6BF00C95">
              <w:t>Study Type</w:t>
            </w:r>
          </w:p>
        </w:tc>
        <w:tc>
          <w:tcPr>
            <w:tcW w:w="2063" w:type="dxa"/>
          </w:tcPr>
          <w:p w14:paraId="09A6C2F6" w14:textId="7C4ACEE0" w:rsidR="00FC12B9" w:rsidRDefault="6BF00C95" w:rsidP="6BF00C95">
            <w:pPr>
              <w:cnfStyle w:val="100000000000" w:firstRow="1" w:lastRow="0" w:firstColumn="0" w:lastColumn="0" w:oddVBand="0" w:evenVBand="0" w:oddHBand="0" w:evenHBand="0" w:firstRowFirstColumn="0" w:firstRowLastColumn="0" w:lastRowFirstColumn="0" w:lastRowLastColumn="0"/>
            </w:pPr>
            <w:r w:rsidRPr="6BF00C95">
              <w:t>Description</w:t>
            </w:r>
          </w:p>
        </w:tc>
        <w:tc>
          <w:tcPr>
            <w:tcW w:w="1620" w:type="dxa"/>
          </w:tcPr>
          <w:p w14:paraId="13C3D7FD" w14:textId="27B5EF36" w:rsidR="00FC12B9" w:rsidRDefault="6BF00C95" w:rsidP="6BF00C95">
            <w:pPr>
              <w:cnfStyle w:val="100000000000" w:firstRow="1" w:lastRow="0" w:firstColumn="0" w:lastColumn="0" w:oddVBand="0" w:evenVBand="0" w:oddHBand="0" w:evenHBand="0" w:firstRowFirstColumn="0" w:firstRowLastColumn="0" w:lastRowFirstColumn="0" w:lastRowLastColumn="0"/>
            </w:pPr>
            <w:r w:rsidRPr="6BF00C95">
              <w:t>Moment in Time</w:t>
            </w:r>
          </w:p>
        </w:tc>
        <w:tc>
          <w:tcPr>
            <w:tcW w:w="2610" w:type="dxa"/>
          </w:tcPr>
          <w:p w14:paraId="5B41B769" w14:textId="7A015B1F" w:rsidR="00FC12B9" w:rsidRDefault="6BF00C95" w:rsidP="6BF00C95">
            <w:pPr>
              <w:cnfStyle w:val="100000000000" w:firstRow="1" w:lastRow="0" w:firstColumn="0" w:lastColumn="0" w:oddVBand="0" w:evenVBand="0" w:oddHBand="0" w:evenHBand="0" w:firstRowFirstColumn="0" w:firstRowLastColumn="0" w:lastRowFirstColumn="0" w:lastRowLastColumn="0"/>
            </w:pPr>
            <w:r w:rsidRPr="6BF00C95">
              <w:t>Examples</w:t>
            </w:r>
          </w:p>
        </w:tc>
        <w:tc>
          <w:tcPr>
            <w:tcW w:w="1440" w:type="dxa"/>
          </w:tcPr>
          <w:p w14:paraId="6A387B25" w14:textId="144E79B6" w:rsidR="00FC12B9" w:rsidRDefault="6BF00C95" w:rsidP="6BF00C95">
            <w:pPr>
              <w:cnfStyle w:val="100000000000" w:firstRow="1" w:lastRow="0" w:firstColumn="0" w:lastColumn="0" w:oddVBand="0" w:evenVBand="0" w:oddHBand="0" w:evenHBand="0" w:firstRowFirstColumn="0" w:firstRowLastColumn="0" w:lastRowFirstColumn="0" w:lastRowLastColumn="0"/>
            </w:pPr>
            <w:r w:rsidRPr="6BF00C95">
              <w:t>stats</w:t>
            </w:r>
          </w:p>
        </w:tc>
      </w:tr>
      <w:tr w:rsidR="00FC12B9" w14:paraId="69276F2B" w14:textId="13D92392" w:rsidTr="6BF0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68D90906" w14:textId="387D4AD3" w:rsidR="00FC12B9" w:rsidRDefault="6BF00C95" w:rsidP="6BF00C95">
            <w:r w:rsidRPr="6BF00C95">
              <w:t>Cross-Sectional</w:t>
            </w:r>
          </w:p>
        </w:tc>
        <w:tc>
          <w:tcPr>
            <w:tcW w:w="2063" w:type="dxa"/>
          </w:tcPr>
          <w:p w14:paraId="4799E7EC" w14:textId="1D85EA49"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Analysis of data at a specific point in time</w:t>
            </w:r>
          </w:p>
        </w:tc>
        <w:tc>
          <w:tcPr>
            <w:tcW w:w="1620" w:type="dxa"/>
          </w:tcPr>
          <w:p w14:paraId="693C1AE6" w14:textId="1BE645E2"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Snapshot: one moment in time</w:t>
            </w:r>
          </w:p>
        </w:tc>
        <w:tc>
          <w:tcPr>
            <w:tcW w:w="2610" w:type="dxa"/>
          </w:tcPr>
          <w:p w14:paraId="41E0D3BA" w14:textId="5A73FAC3"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How many medical students at OHSU experience depression?</w:t>
            </w:r>
          </w:p>
        </w:tc>
        <w:tc>
          <w:tcPr>
            <w:tcW w:w="1440" w:type="dxa"/>
          </w:tcPr>
          <w:p w14:paraId="0C364573" w14:textId="0F3C81E1"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 xml:space="preserve">Prevalence </w:t>
            </w:r>
          </w:p>
        </w:tc>
      </w:tr>
      <w:tr w:rsidR="00FC12B9" w14:paraId="04A9FF1E" w14:textId="1913031A" w:rsidTr="6BF00C95">
        <w:tc>
          <w:tcPr>
            <w:cnfStyle w:val="001000000000" w:firstRow="0" w:lastRow="0" w:firstColumn="1" w:lastColumn="0" w:oddVBand="0" w:evenVBand="0" w:oddHBand="0" w:evenHBand="0" w:firstRowFirstColumn="0" w:firstRowLastColumn="0" w:lastRowFirstColumn="0" w:lastRowLastColumn="0"/>
            <w:tcW w:w="1627" w:type="dxa"/>
          </w:tcPr>
          <w:p w14:paraId="28E0B457" w14:textId="6E45C4ED" w:rsidR="00FC12B9" w:rsidRDefault="6BF00C95" w:rsidP="6BF00C95">
            <w:r w:rsidRPr="6BF00C95">
              <w:t>Case control</w:t>
            </w:r>
          </w:p>
        </w:tc>
        <w:tc>
          <w:tcPr>
            <w:tcW w:w="2063" w:type="dxa"/>
          </w:tcPr>
          <w:p w14:paraId="5714F1D6" w14:textId="43CE721C" w:rsidR="00FC12B9" w:rsidRDefault="6BF00C95" w:rsidP="6BF00C95">
            <w:pPr>
              <w:cnfStyle w:val="000000000000" w:firstRow="0" w:lastRow="0" w:firstColumn="0" w:lastColumn="0" w:oddVBand="0" w:evenVBand="0" w:oddHBand="0" w:evenHBand="0" w:firstRowFirstColumn="0" w:firstRowLastColumn="0" w:lastRowFirstColumn="0" w:lastRowLastColumn="0"/>
            </w:pPr>
            <w:r w:rsidRPr="6BF00C95">
              <w:t>Compares patients who have a disease to those who do not and looks back at exposures</w:t>
            </w:r>
          </w:p>
        </w:tc>
        <w:tc>
          <w:tcPr>
            <w:tcW w:w="1620" w:type="dxa"/>
          </w:tcPr>
          <w:p w14:paraId="4F7340C6" w14:textId="766335D4" w:rsidR="00FC12B9" w:rsidRDefault="6BF00C95" w:rsidP="6BF00C95">
            <w:pPr>
              <w:cnfStyle w:val="000000000000" w:firstRow="0" w:lastRow="0" w:firstColumn="0" w:lastColumn="0" w:oddVBand="0" w:evenVBand="0" w:oddHBand="0" w:evenHBand="0" w:firstRowFirstColumn="0" w:firstRowLastColumn="0" w:lastRowFirstColumn="0" w:lastRowLastColumn="0"/>
            </w:pPr>
            <w:r w:rsidRPr="6BF00C95">
              <w:t>Retrospective investigation</w:t>
            </w:r>
          </w:p>
        </w:tc>
        <w:tc>
          <w:tcPr>
            <w:tcW w:w="2610" w:type="dxa"/>
          </w:tcPr>
          <w:p w14:paraId="1388DD99" w14:textId="5293907C" w:rsidR="00FC12B9" w:rsidRDefault="6BF00C95" w:rsidP="6BF00C95">
            <w:pPr>
              <w:cnfStyle w:val="000000000000" w:firstRow="0" w:lastRow="0" w:firstColumn="0" w:lastColumn="0" w:oddVBand="0" w:evenVBand="0" w:oddHBand="0" w:evenHBand="0" w:firstRowFirstColumn="0" w:firstRowLastColumn="0" w:lastRowFirstColumn="0" w:lastRowLastColumn="0"/>
            </w:pPr>
            <w:r w:rsidRPr="6BF00C95">
              <w:t>Do migraine patients have lower levels of Vitamin D compared to non-migraine patients?</w:t>
            </w:r>
          </w:p>
        </w:tc>
        <w:tc>
          <w:tcPr>
            <w:tcW w:w="1440" w:type="dxa"/>
          </w:tcPr>
          <w:p w14:paraId="096ACA60" w14:textId="1CCACE2C" w:rsidR="00FC12B9" w:rsidRDefault="6BF00C95" w:rsidP="6BF00C95">
            <w:pPr>
              <w:cnfStyle w:val="000000000000" w:firstRow="0" w:lastRow="0" w:firstColumn="0" w:lastColumn="0" w:oddVBand="0" w:evenVBand="0" w:oddHBand="0" w:evenHBand="0" w:firstRowFirstColumn="0" w:firstRowLastColumn="0" w:lastRowFirstColumn="0" w:lastRowLastColumn="0"/>
            </w:pPr>
            <w:r w:rsidRPr="6BF00C95">
              <w:t>Odds Ratio</w:t>
            </w:r>
          </w:p>
        </w:tc>
      </w:tr>
      <w:tr w:rsidR="00FC12B9" w14:paraId="4424D4A2" w14:textId="60E274C1" w:rsidTr="6BF0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08ACCEC9" w14:textId="26E4A248" w:rsidR="00FC12B9" w:rsidRDefault="6BF00C95" w:rsidP="6BF00C95">
            <w:r w:rsidRPr="6BF00C95">
              <w:t>Cohort</w:t>
            </w:r>
          </w:p>
        </w:tc>
        <w:tc>
          <w:tcPr>
            <w:tcW w:w="2063" w:type="dxa"/>
          </w:tcPr>
          <w:p w14:paraId="4BE82474" w14:textId="02E68D18"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One or more samples with specific risk factors or characteristics are followed over time with respect to a disease or outcome</w:t>
            </w:r>
          </w:p>
        </w:tc>
        <w:tc>
          <w:tcPr>
            <w:tcW w:w="1620" w:type="dxa"/>
          </w:tcPr>
          <w:p w14:paraId="6885A0ED" w14:textId="4E55B71D"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 xml:space="preserve">Prospective </w:t>
            </w:r>
          </w:p>
        </w:tc>
        <w:tc>
          <w:tcPr>
            <w:tcW w:w="2610" w:type="dxa"/>
          </w:tcPr>
          <w:p w14:paraId="697B8EDE" w14:textId="0D47325E"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Is sleep quality and duration a risk factor for coronary heart disease?</w:t>
            </w:r>
          </w:p>
        </w:tc>
        <w:tc>
          <w:tcPr>
            <w:tcW w:w="1440" w:type="dxa"/>
          </w:tcPr>
          <w:p w14:paraId="55958ECA" w14:textId="1A94AB72"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Incidence</w:t>
            </w:r>
          </w:p>
          <w:p w14:paraId="71648F31" w14:textId="77777777" w:rsidR="00530760" w:rsidRDefault="6BF00C95" w:rsidP="6BF00C95">
            <w:pPr>
              <w:cnfStyle w:val="000000100000" w:firstRow="0" w:lastRow="0" w:firstColumn="0" w:lastColumn="0" w:oddVBand="0" w:evenVBand="0" w:oddHBand="1" w:evenHBand="0" w:firstRowFirstColumn="0" w:firstRowLastColumn="0" w:lastRowFirstColumn="0" w:lastRowLastColumn="0"/>
            </w:pPr>
            <w:r w:rsidRPr="6BF00C95">
              <w:t>Relative Risk</w:t>
            </w:r>
          </w:p>
          <w:p w14:paraId="6AA5EC93" w14:textId="0301A6B1" w:rsidR="00530760" w:rsidRDefault="00530760" w:rsidP="6BF00C95">
            <w:pPr>
              <w:cnfStyle w:val="000000100000" w:firstRow="0" w:lastRow="0" w:firstColumn="0" w:lastColumn="0" w:oddVBand="0" w:evenVBand="0" w:oddHBand="1" w:evenHBand="0" w:firstRowFirstColumn="0" w:firstRowLastColumn="0" w:lastRowFirstColumn="0" w:lastRowLastColumn="0"/>
            </w:pPr>
          </w:p>
        </w:tc>
      </w:tr>
      <w:tr w:rsidR="00FC12B9" w14:paraId="2892DD0D" w14:textId="7A71A2C8" w:rsidTr="6BF00C95">
        <w:tc>
          <w:tcPr>
            <w:cnfStyle w:val="001000000000" w:firstRow="0" w:lastRow="0" w:firstColumn="1" w:lastColumn="0" w:oddVBand="0" w:evenVBand="0" w:oddHBand="0" w:evenHBand="0" w:firstRowFirstColumn="0" w:firstRowLastColumn="0" w:lastRowFirstColumn="0" w:lastRowLastColumn="0"/>
            <w:tcW w:w="1627" w:type="dxa"/>
          </w:tcPr>
          <w:p w14:paraId="53FE199A" w14:textId="3FAA075E" w:rsidR="00FC12B9" w:rsidRDefault="6BF00C95" w:rsidP="6BF00C95">
            <w:r w:rsidRPr="6BF00C95">
              <w:t>randomized control trial</w:t>
            </w:r>
          </w:p>
        </w:tc>
        <w:tc>
          <w:tcPr>
            <w:tcW w:w="2063" w:type="dxa"/>
          </w:tcPr>
          <w:p w14:paraId="49666641" w14:textId="26156A9F" w:rsidR="00FC12B9" w:rsidRDefault="6BF00C95" w:rsidP="6BF00C95">
            <w:pPr>
              <w:cnfStyle w:val="000000000000" w:firstRow="0" w:lastRow="0" w:firstColumn="0" w:lastColumn="0" w:oddVBand="0" w:evenVBand="0" w:oddHBand="0" w:evenHBand="0" w:firstRowFirstColumn="0" w:firstRowLastColumn="0" w:lastRowFirstColumn="0" w:lastRowLastColumn="0"/>
            </w:pPr>
            <w:r w:rsidRPr="6BF00C95">
              <w:t>Randomly assigns individuals into an experimental group or a control group</w:t>
            </w:r>
          </w:p>
        </w:tc>
        <w:tc>
          <w:tcPr>
            <w:tcW w:w="1620" w:type="dxa"/>
          </w:tcPr>
          <w:p w14:paraId="5628FF1D" w14:textId="757B922B" w:rsidR="00FC12B9" w:rsidRDefault="6BF00C95" w:rsidP="6BF00C95">
            <w:pPr>
              <w:cnfStyle w:val="000000000000" w:firstRow="0" w:lastRow="0" w:firstColumn="0" w:lastColumn="0" w:oddVBand="0" w:evenVBand="0" w:oddHBand="0" w:evenHBand="0" w:firstRowFirstColumn="0" w:firstRowLastColumn="0" w:lastRowFirstColumn="0" w:lastRowLastColumn="0"/>
            </w:pPr>
            <w:r w:rsidRPr="6BF00C95">
              <w:t>Prospective</w:t>
            </w:r>
          </w:p>
        </w:tc>
        <w:tc>
          <w:tcPr>
            <w:tcW w:w="2610" w:type="dxa"/>
          </w:tcPr>
          <w:p w14:paraId="7DCFD106" w14:textId="7425A0BA" w:rsidR="00FC12B9" w:rsidRDefault="6BF00C95" w:rsidP="6BF00C95">
            <w:pPr>
              <w:cnfStyle w:val="000000000000" w:firstRow="0" w:lastRow="0" w:firstColumn="0" w:lastColumn="0" w:oddVBand="0" w:evenVBand="0" w:oddHBand="0" w:evenHBand="0" w:firstRowFirstColumn="0" w:firstRowLastColumn="0" w:lastRowFirstColumn="0" w:lastRowLastColumn="0"/>
            </w:pPr>
            <w:r w:rsidRPr="6BF00C95">
              <w:t>Does addition of a yoga regimen improve chronic low back pain?</w:t>
            </w:r>
          </w:p>
        </w:tc>
        <w:tc>
          <w:tcPr>
            <w:tcW w:w="1440" w:type="dxa"/>
          </w:tcPr>
          <w:p w14:paraId="43DB73B2" w14:textId="543DCBE2" w:rsidR="00FC12B9" w:rsidRDefault="6BF00C95" w:rsidP="6BF00C95">
            <w:pPr>
              <w:cnfStyle w:val="000000000000" w:firstRow="0" w:lastRow="0" w:firstColumn="0" w:lastColumn="0" w:oddVBand="0" w:evenVBand="0" w:oddHBand="0" w:evenHBand="0" w:firstRowFirstColumn="0" w:firstRowLastColumn="0" w:lastRowFirstColumn="0" w:lastRowLastColumn="0"/>
            </w:pPr>
            <w:r w:rsidRPr="6BF00C95">
              <w:t>Relative Risk</w:t>
            </w:r>
          </w:p>
          <w:p w14:paraId="747EDB9F" w14:textId="0116359B" w:rsidR="00FC12B9" w:rsidRDefault="6BF00C95" w:rsidP="6BF00C95">
            <w:pPr>
              <w:cnfStyle w:val="000000000000" w:firstRow="0" w:lastRow="0" w:firstColumn="0" w:lastColumn="0" w:oddVBand="0" w:evenVBand="0" w:oddHBand="0" w:evenHBand="0" w:firstRowFirstColumn="0" w:firstRowLastColumn="0" w:lastRowFirstColumn="0" w:lastRowLastColumn="0"/>
            </w:pPr>
            <w:r w:rsidRPr="6BF00C95">
              <w:t>Number Needed to Treat/harm</w:t>
            </w:r>
          </w:p>
        </w:tc>
      </w:tr>
      <w:tr w:rsidR="00FC12B9" w14:paraId="778BD64E" w14:textId="41BC6476" w:rsidTr="6BF00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2536F798" w14:textId="3A80EB5D" w:rsidR="00FC12B9" w:rsidRDefault="6BF00C95" w:rsidP="6BF00C95">
            <w:r w:rsidRPr="6BF00C95">
              <w:t>case report/case series</w:t>
            </w:r>
          </w:p>
        </w:tc>
        <w:tc>
          <w:tcPr>
            <w:tcW w:w="2063" w:type="dxa"/>
          </w:tcPr>
          <w:p w14:paraId="1F603C9C" w14:textId="57219E1B"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Describes and interprets an individual case or cases. Unusual presentations or a disease with a very low prevalence.</w:t>
            </w:r>
          </w:p>
        </w:tc>
        <w:tc>
          <w:tcPr>
            <w:tcW w:w="1620" w:type="dxa"/>
          </w:tcPr>
          <w:p w14:paraId="48C53AB7" w14:textId="7A15F4C5"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Retrospective</w:t>
            </w:r>
          </w:p>
        </w:tc>
        <w:tc>
          <w:tcPr>
            <w:tcW w:w="2610" w:type="dxa"/>
          </w:tcPr>
          <w:p w14:paraId="516A56AC" w14:textId="7BF96377"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Consideration of nutritional deficiencies in patients with food sensitivities: A Case Report</w:t>
            </w:r>
          </w:p>
        </w:tc>
        <w:tc>
          <w:tcPr>
            <w:tcW w:w="1440" w:type="dxa"/>
          </w:tcPr>
          <w:p w14:paraId="7366ECE3" w14:textId="5D44E3D2" w:rsidR="00FC12B9" w:rsidRDefault="6BF00C95" w:rsidP="6BF00C95">
            <w:pPr>
              <w:cnfStyle w:val="000000100000" w:firstRow="0" w:lastRow="0" w:firstColumn="0" w:lastColumn="0" w:oddVBand="0" w:evenVBand="0" w:oddHBand="1" w:evenHBand="0" w:firstRowFirstColumn="0" w:firstRowLastColumn="0" w:lastRowFirstColumn="0" w:lastRowLastColumn="0"/>
            </w:pPr>
            <w:r w:rsidRPr="6BF00C95">
              <w:t>n/a</w:t>
            </w:r>
          </w:p>
        </w:tc>
      </w:tr>
    </w:tbl>
    <w:p w14:paraId="1BE69277" w14:textId="19F9EE4F" w:rsidR="6BF00C95" w:rsidRDefault="6BF00C95" w:rsidP="6BF00C95">
      <w:pPr>
        <w:rPr>
          <w:b/>
          <w:bCs/>
          <w:sz w:val="24"/>
          <w:szCs w:val="24"/>
        </w:rPr>
      </w:pPr>
    </w:p>
    <w:p w14:paraId="0259B21A" w14:textId="2194E8DE" w:rsidR="008A04E9" w:rsidRPr="008A04E9" w:rsidRDefault="65E397BA" w:rsidP="65E397BA">
      <w:pPr>
        <w:rPr>
          <w:b/>
          <w:bCs/>
          <w:sz w:val="24"/>
          <w:szCs w:val="24"/>
        </w:rPr>
      </w:pPr>
      <w:r w:rsidRPr="65E397BA">
        <w:rPr>
          <w:b/>
          <w:bCs/>
          <w:sz w:val="24"/>
          <w:szCs w:val="24"/>
        </w:rPr>
        <w:t>Statistical Testing</w:t>
      </w:r>
    </w:p>
    <w:p w14:paraId="515C7392" w14:textId="3AD100A4" w:rsidR="008A04E9" w:rsidRPr="008A04E9" w:rsidRDefault="008A04E9" w:rsidP="65E397BA">
      <w:pPr>
        <w:jc w:val="center"/>
      </w:pPr>
      <w:r>
        <w:rPr>
          <w:noProof/>
        </w:rPr>
        <w:lastRenderedPageBreak/>
        <w:drawing>
          <wp:inline distT="0" distB="0" distL="0" distR="0" wp14:anchorId="0E1FED6E" wp14:editId="7DE80EBD">
            <wp:extent cx="4337690" cy="3148533"/>
            <wp:effectExtent l="0" t="0" r="0" b="0"/>
            <wp:docPr id="6007679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337690" cy="3148533"/>
                    </a:xfrm>
                    <a:prstGeom prst="rect">
                      <a:avLst/>
                    </a:prstGeom>
                  </pic:spPr>
                </pic:pic>
              </a:graphicData>
            </a:graphic>
          </wp:inline>
        </w:drawing>
      </w:r>
    </w:p>
    <w:p w14:paraId="23149C31" w14:textId="4CCF12F4" w:rsidR="65E397BA" w:rsidRDefault="65E397BA" w:rsidP="65E397BA">
      <w:pPr>
        <w:spacing w:after="0"/>
      </w:pPr>
      <w:r>
        <w:t>Variables:</w:t>
      </w:r>
    </w:p>
    <w:p w14:paraId="4DF6C135" w14:textId="4CD00D8C" w:rsidR="65E397BA" w:rsidRDefault="65E397BA" w:rsidP="65E397BA">
      <w:pPr>
        <w:pStyle w:val="ListParagraph"/>
        <w:numPr>
          <w:ilvl w:val="0"/>
          <w:numId w:val="5"/>
        </w:numPr>
        <w:spacing w:after="0"/>
      </w:pPr>
      <w:r>
        <w:t xml:space="preserve">How you define your variables are important. Sometimes, you can make variables continuous or categorical depending on your needs. </w:t>
      </w:r>
    </w:p>
    <w:p w14:paraId="6593302A" w14:textId="6F46E488" w:rsidR="65E397BA" w:rsidRDefault="65E397BA" w:rsidP="65E397BA">
      <w:pPr>
        <w:pStyle w:val="ListParagraph"/>
        <w:numPr>
          <w:ilvl w:val="1"/>
          <w:numId w:val="5"/>
        </w:numPr>
        <w:spacing w:after="0"/>
      </w:pPr>
      <w:r>
        <w:t xml:space="preserve">For example: Weight </w:t>
      </w:r>
    </w:p>
    <w:p w14:paraId="6151C787" w14:textId="2F680BDD" w:rsidR="65E397BA" w:rsidRDefault="65E397BA" w:rsidP="65E397BA">
      <w:pPr>
        <w:pStyle w:val="ListParagraph"/>
        <w:numPr>
          <w:ilvl w:val="2"/>
          <w:numId w:val="5"/>
        </w:numPr>
        <w:spacing w:after="0"/>
      </w:pPr>
      <w:r>
        <w:t xml:space="preserve">Weight can be continuous when you record and compare by pounds. However, this may not serve your purpose so instead you divide your participants into group by BMI. This makes it categorical. </w:t>
      </w:r>
    </w:p>
    <w:p w14:paraId="5FA26C08" w14:textId="51059CB0" w:rsidR="65E397BA" w:rsidRDefault="65E397BA" w:rsidP="65E397BA">
      <w:pPr>
        <w:spacing w:after="0"/>
      </w:pPr>
      <w:r>
        <w:t>Logistic Regression vs Linear Regression:</w:t>
      </w:r>
    </w:p>
    <w:p w14:paraId="492FF6D4" w14:textId="09BF44C7" w:rsidR="65E397BA" w:rsidRDefault="65E397BA" w:rsidP="65E397BA">
      <w:pPr>
        <w:pStyle w:val="ListParagraph"/>
        <w:numPr>
          <w:ilvl w:val="0"/>
          <w:numId w:val="4"/>
        </w:numPr>
        <w:spacing w:after="0"/>
      </w:pPr>
      <w:r>
        <w:t>Linear regression is used with continuous variables, logistic regression with categorical variables.</w:t>
      </w:r>
    </w:p>
    <w:p w14:paraId="35720715" w14:textId="1045B4C5" w:rsidR="65E397BA" w:rsidRDefault="65E397BA" w:rsidP="65E397BA">
      <w:pPr>
        <w:pStyle w:val="ListParagraph"/>
        <w:numPr>
          <w:ilvl w:val="0"/>
          <w:numId w:val="4"/>
        </w:numPr>
        <w:spacing w:after="0"/>
      </w:pPr>
      <w:r>
        <w:t>Example for Linear Regression: Waist circumference (continuous variable) and triglyceride measurements (continuous variable) in relation to cardiovascular risk.</w:t>
      </w:r>
      <w:r w:rsidRPr="65E397BA">
        <w:rPr>
          <w:vertAlign w:val="superscript"/>
        </w:rPr>
        <w:t>1</w:t>
      </w:r>
    </w:p>
    <w:p w14:paraId="1056EEB9" w14:textId="2B996BF2" w:rsidR="65E397BA" w:rsidRDefault="65E397BA" w:rsidP="65E397BA">
      <w:pPr>
        <w:pStyle w:val="ListParagraph"/>
        <w:numPr>
          <w:ilvl w:val="1"/>
          <w:numId w:val="4"/>
        </w:numPr>
        <w:spacing w:after="0"/>
      </w:pPr>
      <w:r w:rsidRPr="65E397BA">
        <w:t>Independent variable (x)= waist circumference</w:t>
      </w:r>
    </w:p>
    <w:p w14:paraId="7FF44418" w14:textId="1677CCBC" w:rsidR="65E397BA" w:rsidRDefault="65E397BA" w:rsidP="65E397BA">
      <w:pPr>
        <w:pStyle w:val="ListParagraph"/>
        <w:numPr>
          <w:ilvl w:val="1"/>
          <w:numId w:val="4"/>
        </w:numPr>
        <w:spacing w:after="0"/>
      </w:pPr>
      <w:r w:rsidRPr="65E397BA">
        <w:t>Dependent variable (y)= triglycerides</w:t>
      </w:r>
    </w:p>
    <w:p w14:paraId="1EB509C5" w14:textId="0568B654" w:rsidR="65E397BA" w:rsidRDefault="65E397BA" w:rsidP="65E397BA">
      <w:pPr>
        <w:pStyle w:val="ListParagraph"/>
        <w:numPr>
          <w:ilvl w:val="1"/>
          <w:numId w:val="4"/>
        </w:numPr>
        <w:spacing w:after="0"/>
      </w:pPr>
      <w:r>
        <w:t>Questions you can answer with linear regression.</w:t>
      </w:r>
    </w:p>
    <w:p w14:paraId="5F623B5D" w14:textId="19F0A678" w:rsidR="65E397BA" w:rsidRDefault="65E397BA" w:rsidP="65E397BA">
      <w:pPr>
        <w:pStyle w:val="ListParagraph"/>
        <w:numPr>
          <w:ilvl w:val="2"/>
          <w:numId w:val="4"/>
        </w:numPr>
        <w:spacing w:after="0"/>
      </w:pPr>
      <w:r>
        <w:t xml:space="preserve">What proportion of the variance in blood triglycerides is explained by waist circumference? </w:t>
      </w:r>
    </w:p>
    <w:p w14:paraId="239585E1" w14:textId="04C4A71E" w:rsidR="65E397BA" w:rsidRDefault="65E397BA" w:rsidP="65E397BA">
      <w:pPr>
        <w:pStyle w:val="ListParagraph"/>
        <w:numPr>
          <w:ilvl w:val="2"/>
          <w:numId w:val="4"/>
        </w:numPr>
        <w:spacing w:after="0"/>
      </w:pPr>
      <w:r>
        <w:t>How large is the change in the expected value for blood triglycerides per unit of change in waist circumference (slope)? Is this statistically significant?</w:t>
      </w:r>
    </w:p>
    <w:p w14:paraId="6F5320E1" w14:textId="235321CB" w:rsidR="65E397BA" w:rsidRDefault="65E397BA" w:rsidP="65E397BA">
      <w:pPr>
        <w:pStyle w:val="ListParagraph"/>
        <w:numPr>
          <w:ilvl w:val="1"/>
          <w:numId w:val="4"/>
        </w:numPr>
        <w:spacing w:after="0"/>
      </w:pPr>
      <w:r>
        <w:t>Analysis will give you an equation that represents a line y=mx+b. You can add more variables to the logistic regression.</w:t>
      </w:r>
    </w:p>
    <w:p w14:paraId="7E1CAD55" w14:textId="32C68143" w:rsidR="65E397BA" w:rsidRDefault="6BF00C95" w:rsidP="6BF00C95">
      <w:pPr>
        <w:pStyle w:val="ListParagraph"/>
        <w:numPr>
          <w:ilvl w:val="0"/>
          <w:numId w:val="4"/>
        </w:numPr>
        <w:spacing w:after="0"/>
      </w:pPr>
      <w:r>
        <w:t xml:space="preserve">Example for Logistic Regression: Case-control study performed to determine association between lung cancer and cigarette smoking. </w:t>
      </w:r>
      <w:r w:rsidRPr="6BF00C95">
        <w:rPr>
          <w:b/>
          <w:bCs/>
        </w:rPr>
        <w:t>The output (y) is in log odds</w:t>
      </w:r>
      <w:r>
        <w:t>. Therefore, logistic regression can always be used in case control studies; when we calculate an odds ratio.</w:t>
      </w:r>
      <w:r w:rsidRPr="6BF00C95">
        <w:rPr>
          <w:vertAlign w:val="superscript"/>
        </w:rPr>
        <w:t>2</w:t>
      </w:r>
    </w:p>
    <w:p w14:paraId="4DCD4BE9" w14:textId="4969714A" w:rsidR="65E397BA" w:rsidRDefault="65E397BA" w:rsidP="65E397BA">
      <w:pPr>
        <w:pStyle w:val="ListParagraph"/>
        <w:numPr>
          <w:ilvl w:val="1"/>
          <w:numId w:val="4"/>
        </w:numPr>
        <w:spacing w:after="0"/>
      </w:pPr>
      <w:r>
        <w:t>Confounding variables= age, sex</w:t>
      </w:r>
    </w:p>
    <w:p w14:paraId="10E12809" w14:textId="1192049B" w:rsidR="65E397BA" w:rsidRDefault="65E397BA" w:rsidP="65E397BA">
      <w:pPr>
        <w:pStyle w:val="ListParagraph"/>
        <w:numPr>
          <w:ilvl w:val="1"/>
          <w:numId w:val="4"/>
        </w:numPr>
        <w:spacing w:after="0"/>
      </w:pPr>
      <w:r>
        <w:t>Exposure= smoking</w:t>
      </w:r>
    </w:p>
    <w:p w14:paraId="20AA685B" w14:textId="48A1107D" w:rsidR="65E397BA" w:rsidRDefault="6BF00C95" w:rsidP="65E397BA">
      <w:pPr>
        <w:pStyle w:val="ListParagraph"/>
        <w:numPr>
          <w:ilvl w:val="1"/>
          <w:numId w:val="4"/>
        </w:numPr>
        <w:spacing w:after="0"/>
      </w:pPr>
      <w:r>
        <w:lastRenderedPageBreak/>
        <w:t>Y variable=number of people with lung cancer</w:t>
      </w:r>
    </w:p>
    <w:p w14:paraId="4A72A775" w14:textId="63907E6A" w:rsidR="6BF00C95" w:rsidRDefault="6BF00C95" w:rsidP="6BF00C95">
      <w:pPr>
        <w:spacing w:after="0"/>
      </w:pPr>
    </w:p>
    <w:p w14:paraId="793DAA89" w14:textId="557973F2" w:rsidR="6BF00C95" w:rsidRDefault="6BF00C95" w:rsidP="6BF00C95">
      <w:pPr>
        <w:spacing w:after="0"/>
      </w:pPr>
      <w:r>
        <w:t>References</w:t>
      </w:r>
    </w:p>
    <w:p w14:paraId="4F9986FF" w14:textId="3C1B3FFC" w:rsidR="6BF00C95" w:rsidRDefault="6BF00C95" w:rsidP="6BF00C95">
      <w:pPr>
        <w:pStyle w:val="ListParagraph"/>
        <w:numPr>
          <w:ilvl w:val="0"/>
          <w:numId w:val="3"/>
        </w:numPr>
        <w:spacing w:after="0"/>
      </w:pPr>
      <w:r>
        <w:t>Suarez, E; Perez, CM; Rivera Roberto; Martinez, M. Applications of Regression Models in Epidemiology. 2017. (Can be found on OHSU library website).</w:t>
      </w:r>
    </w:p>
    <w:p w14:paraId="11A922DB" w14:textId="0D8CE1DF" w:rsidR="6BF00C95" w:rsidRDefault="009A6E26" w:rsidP="6BF00C95">
      <w:pPr>
        <w:pStyle w:val="ListParagraph"/>
        <w:numPr>
          <w:ilvl w:val="0"/>
          <w:numId w:val="3"/>
        </w:numPr>
        <w:spacing w:after="0"/>
      </w:pPr>
      <w:hyperlink r:id="rId14">
        <w:r w:rsidR="6BF00C95" w:rsidRPr="6BF00C95">
          <w:rPr>
            <w:rStyle w:val="Hyperlink"/>
          </w:rPr>
          <w:t>https://towardsdatascience.com/understanding-logistic-regression-using-a-simple-example-163de52ea900</w:t>
        </w:r>
      </w:hyperlink>
    </w:p>
    <w:sectPr w:rsidR="6BF0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F19"/>
    <w:multiLevelType w:val="hybridMultilevel"/>
    <w:tmpl w:val="810A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915F5"/>
    <w:multiLevelType w:val="hybridMultilevel"/>
    <w:tmpl w:val="1E90BA0E"/>
    <w:lvl w:ilvl="0" w:tplc="19182EC4">
      <w:start w:val="1"/>
      <w:numFmt w:val="bullet"/>
      <w:lvlText w:val=""/>
      <w:lvlJc w:val="left"/>
      <w:pPr>
        <w:ind w:left="720" w:hanging="360"/>
      </w:pPr>
      <w:rPr>
        <w:rFonts w:ascii="Symbol" w:hAnsi="Symbol" w:hint="default"/>
      </w:rPr>
    </w:lvl>
    <w:lvl w:ilvl="1" w:tplc="8AEE4C18">
      <w:start w:val="1"/>
      <w:numFmt w:val="bullet"/>
      <w:lvlText w:val="o"/>
      <w:lvlJc w:val="left"/>
      <w:pPr>
        <w:ind w:left="1440" w:hanging="360"/>
      </w:pPr>
      <w:rPr>
        <w:rFonts w:ascii="Courier New" w:hAnsi="Courier New" w:hint="default"/>
      </w:rPr>
    </w:lvl>
    <w:lvl w:ilvl="2" w:tplc="83F84250">
      <w:start w:val="1"/>
      <w:numFmt w:val="bullet"/>
      <w:lvlText w:val=""/>
      <w:lvlJc w:val="left"/>
      <w:pPr>
        <w:ind w:left="2160" w:hanging="360"/>
      </w:pPr>
      <w:rPr>
        <w:rFonts w:ascii="Wingdings" w:hAnsi="Wingdings" w:hint="default"/>
      </w:rPr>
    </w:lvl>
    <w:lvl w:ilvl="3" w:tplc="58D2EE2C">
      <w:start w:val="1"/>
      <w:numFmt w:val="bullet"/>
      <w:lvlText w:val=""/>
      <w:lvlJc w:val="left"/>
      <w:pPr>
        <w:ind w:left="2880" w:hanging="360"/>
      </w:pPr>
      <w:rPr>
        <w:rFonts w:ascii="Symbol" w:hAnsi="Symbol" w:hint="default"/>
      </w:rPr>
    </w:lvl>
    <w:lvl w:ilvl="4" w:tplc="B804F8DC">
      <w:start w:val="1"/>
      <w:numFmt w:val="bullet"/>
      <w:lvlText w:val="o"/>
      <w:lvlJc w:val="left"/>
      <w:pPr>
        <w:ind w:left="3600" w:hanging="360"/>
      </w:pPr>
      <w:rPr>
        <w:rFonts w:ascii="Courier New" w:hAnsi="Courier New" w:hint="default"/>
      </w:rPr>
    </w:lvl>
    <w:lvl w:ilvl="5" w:tplc="D5162CD6">
      <w:start w:val="1"/>
      <w:numFmt w:val="bullet"/>
      <w:lvlText w:val=""/>
      <w:lvlJc w:val="left"/>
      <w:pPr>
        <w:ind w:left="4320" w:hanging="360"/>
      </w:pPr>
      <w:rPr>
        <w:rFonts w:ascii="Wingdings" w:hAnsi="Wingdings" w:hint="default"/>
      </w:rPr>
    </w:lvl>
    <w:lvl w:ilvl="6" w:tplc="9C504E9E">
      <w:start w:val="1"/>
      <w:numFmt w:val="bullet"/>
      <w:lvlText w:val=""/>
      <w:lvlJc w:val="left"/>
      <w:pPr>
        <w:ind w:left="5040" w:hanging="360"/>
      </w:pPr>
      <w:rPr>
        <w:rFonts w:ascii="Symbol" w:hAnsi="Symbol" w:hint="default"/>
      </w:rPr>
    </w:lvl>
    <w:lvl w:ilvl="7" w:tplc="8ACAE90A">
      <w:start w:val="1"/>
      <w:numFmt w:val="bullet"/>
      <w:lvlText w:val="o"/>
      <w:lvlJc w:val="left"/>
      <w:pPr>
        <w:ind w:left="5760" w:hanging="360"/>
      </w:pPr>
      <w:rPr>
        <w:rFonts w:ascii="Courier New" w:hAnsi="Courier New" w:hint="default"/>
      </w:rPr>
    </w:lvl>
    <w:lvl w:ilvl="8" w:tplc="E5580204">
      <w:start w:val="1"/>
      <w:numFmt w:val="bullet"/>
      <w:lvlText w:val=""/>
      <w:lvlJc w:val="left"/>
      <w:pPr>
        <w:ind w:left="6480" w:hanging="360"/>
      </w:pPr>
      <w:rPr>
        <w:rFonts w:ascii="Wingdings" w:hAnsi="Wingdings" w:hint="default"/>
      </w:rPr>
    </w:lvl>
  </w:abstractNum>
  <w:abstractNum w:abstractNumId="2" w15:restartNumberingAfterBreak="0">
    <w:nsid w:val="206D2DCC"/>
    <w:multiLevelType w:val="hybridMultilevel"/>
    <w:tmpl w:val="6434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84AC9"/>
    <w:multiLevelType w:val="hybridMultilevel"/>
    <w:tmpl w:val="6BEE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92E9A"/>
    <w:multiLevelType w:val="hybridMultilevel"/>
    <w:tmpl w:val="2D4C3AE6"/>
    <w:lvl w:ilvl="0" w:tplc="E50C991A">
      <w:start w:val="1"/>
      <w:numFmt w:val="decimal"/>
      <w:lvlText w:val="%1."/>
      <w:lvlJc w:val="left"/>
      <w:pPr>
        <w:ind w:left="720" w:hanging="360"/>
      </w:pPr>
    </w:lvl>
    <w:lvl w:ilvl="1" w:tplc="0400ACEA">
      <w:start w:val="1"/>
      <w:numFmt w:val="lowerLetter"/>
      <w:lvlText w:val="%2."/>
      <w:lvlJc w:val="left"/>
      <w:pPr>
        <w:ind w:left="1440" w:hanging="360"/>
      </w:pPr>
    </w:lvl>
    <w:lvl w:ilvl="2" w:tplc="33B28460">
      <w:start w:val="1"/>
      <w:numFmt w:val="lowerRoman"/>
      <w:lvlText w:val="%3."/>
      <w:lvlJc w:val="right"/>
      <w:pPr>
        <w:ind w:left="2160" w:hanging="180"/>
      </w:pPr>
    </w:lvl>
    <w:lvl w:ilvl="3" w:tplc="B61002AE">
      <w:start w:val="1"/>
      <w:numFmt w:val="decimal"/>
      <w:lvlText w:val="%4."/>
      <w:lvlJc w:val="left"/>
      <w:pPr>
        <w:ind w:left="2880" w:hanging="360"/>
      </w:pPr>
    </w:lvl>
    <w:lvl w:ilvl="4" w:tplc="30B2731A">
      <w:start w:val="1"/>
      <w:numFmt w:val="lowerLetter"/>
      <w:lvlText w:val="%5."/>
      <w:lvlJc w:val="left"/>
      <w:pPr>
        <w:ind w:left="3600" w:hanging="360"/>
      </w:pPr>
    </w:lvl>
    <w:lvl w:ilvl="5" w:tplc="2BB4FDDA">
      <w:start w:val="1"/>
      <w:numFmt w:val="lowerRoman"/>
      <w:lvlText w:val="%6."/>
      <w:lvlJc w:val="right"/>
      <w:pPr>
        <w:ind w:left="4320" w:hanging="180"/>
      </w:pPr>
    </w:lvl>
    <w:lvl w:ilvl="6" w:tplc="51AC8CCA">
      <w:start w:val="1"/>
      <w:numFmt w:val="decimal"/>
      <w:lvlText w:val="%7."/>
      <w:lvlJc w:val="left"/>
      <w:pPr>
        <w:ind w:left="5040" w:hanging="360"/>
      </w:pPr>
    </w:lvl>
    <w:lvl w:ilvl="7" w:tplc="92E28CCC">
      <w:start w:val="1"/>
      <w:numFmt w:val="lowerLetter"/>
      <w:lvlText w:val="%8."/>
      <w:lvlJc w:val="left"/>
      <w:pPr>
        <w:ind w:left="5760" w:hanging="360"/>
      </w:pPr>
    </w:lvl>
    <w:lvl w:ilvl="8" w:tplc="17DCDB38">
      <w:start w:val="1"/>
      <w:numFmt w:val="lowerRoman"/>
      <w:lvlText w:val="%9."/>
      <w:lvlJc w:val="right"/>
      <w:pPr>
        <w:ind w:left="6480" w:hanging="180"/>
      </w:pPr>
    </w:lvl>
  </w:abstractNum>
  <w:abstractNum w:abstractNumId="5" w15:restartNumberingAfterBreak="0">
    <w:nsid w:val="32E00063"/>
    <w:multiLevelType w:val="hybridMultilevel"/>
    <w:tmpl w:val="0A829E8C"/>
    <w:lvl w:ilvl="0" w:tplc="D848C54A">
      <w:start w:val="1"/>
      <w:numFmt w:val="decimal"/>
      <w:lvlText w:val="%1."/>
      <w:lvlJc w:val="left"/>
      <w:pPr>
        <w:ind w:left="720" w:hanging="360"/>
      </w:pPr>
    </w:lvl>
    <w:lvl w:ilvl="1" w:tplc="1FB24802">
      <w:start w:val="1"/>
      <w:numFmt w:val="lowerLetter"/>
      <w:lvlText w:val="%2."/>
      <w:lvlJc w:val="left"/>
      <w:pPr>
        <w:ind w:left="1440" w:hanging="360"/>
      </w:pPr>
    </w:lvl>
    <w:lvl w:ilvl="2" w:tplc="F73AED7A">
      <w:start w:val="1"/>
      <w:numFmt w:val="lowerRoman"/>
      <w:lvlText w:val="%3."/>
      <w:lvlJc w:val="right"/>
      <w:pPr>
        <w:ind w:left="2160" w:hanging="180"/>
      </w:pPr>
    </w:lvl>
    <w:lvl w:ilvl="3" w:tplc="16D09972">
      <w:start w:val="1"/>
      <w:numFmt w:val="decimal"/>
      <w:lvlText w:val="%4."/>
      <w:lvlJc w:val="left"/>
      <w:pPr>
        <w:ind w:left="2880" w:hanging="360"/>
      </w:pPr>
    </w:lvl>
    <w:lvl w:ilvl="4" w:tplc="3F283FB6">
      <w:start w:val="1"/>
      <w:numFmt w:val="lowerLetter"/>
      <w:lvlText w:val="%5."/>
      <w:lvlJc w:val="left"/>
      <w:pPr>
        <w:ind w:left="3600" w:hanging="360"/>
      </w:pPr>
    </w:lvl>
    <w:lvl w:ilvl="5" w:tplc="B5D2E6F6">
      <w:start w:val="1"/>
      <w:numFmt w:val="lowerRoman"/>
      <w:lvlText w:val="%6."/>
      <w:lvlJc w:val="right"/>
      <w:pPr>
        <w:ind w:left="4320" w:hanging="180"/>
      </w:pPr>
    </w:lvl>
    <w:lvl w:ilvl="6" w:tplc="F8EAC1DE">
      <w:start w:val="1"/>
      <w:numFmt w:val="decimal"/>
      <w:lvlText w:val="%7."/>
      <w:lvlJc w:val="left"/>
      <w:pPr>
        <w:ind w:left="5040" w:hanging="360"/>
      </w:pPr>
    </w:lvl>
    <w:lvl w:ilvl="7" w:tplc="E0B8824E">
      <w:start w:val="1"/>
      <w:numFmt w:val="lowerLetter"/>
      <w:lvlText w:val="%8."/>
      <w:lvlJc w:val="left"/>
      <w:pPr>
        <w:ind w:left="5760" w:hanging="360"/>
      </w:pPr>
    </w:lvl>
    <w:lvl w:ilvl="8" w:tplc="5E4C05B6">
      <w:start w:val="1"/>
      <w:numFmt w:val="lowerRoman"/>
      <w:lvlText w:val="%9."/>
      <w:lvlJc w:val="right"/>
      <w:pPr>
        <w:ind w:left="6480" w:hanging="180"/>
      </w:pPr>
    </w:lvl>
  </w:abstractNum>
  <w:abstractNum w:abstractNumId="6" w15:restartNumberingAfterBreak="0">
    <w:nsid w:val="5715128D"/>
    <w:multiLevelType w:val="hybridMultilevel"/>
    <w:tmpl w:val="B79A1884"/>
    <w:lvl w:ilvl="0" w:tplc="FB163956">
      <w:start w:val="1"/>
      <w:numFmt w:val="decimal"/>
      <w:lvlText w:val="%1."/>
      <w:lvlJc w:val="left"/>
      <w:pPr>
        <w:ind w:left="720" w:hanging="360"/>
      </w:pPr>
    </w:lvl>
    <w:lvl w:ilvl="1" w:tplc="F6E0777C">
      <w:start w:val="1"/>
      <w:numFmt w:val="lowerLetter"/>
      <w:lvlText w:val="%2."/>
      <w:lvlJc w:val="left"/>
      <w:pPr>
        <w:ind w:left="1440" w:hanging="360"/>
      </w:pPr>
    </w:lvl>
    <w:lvl w:ilvl="2" w:tplc="43DA649A">
      <w:start w:val="1"/>
      <w:numFmt w:val="lowerRoman"/>
      <w:lvlText w:val="%3."/>
      <w:lvlJc w:val="right"/>
      <w:pPr>
        <w:ind w:left="2160" w:hanging="180"/>
      </w:pPr>
    </w:lvl>
    <w:lvl w:ilvl="3" w:tplc="D424E456">
      <w:start w:val="1"/>
      <w:numFmt w:val="decimal"/>
      <w:lvlText w:val="%4."/>
      <w:lvlJc w:val="left"/>
      <w:pPr>
        <w:ind w:left="2880" w:hanging="360"/>
      </w:pPr>
    </w:lvl>
    <w:lvl w:ilvl="4" w:tplc="3B4073F2">
      <w:start w:val="1"/>
      <w:numFmt w:val="lowerLetter"/>
      <w:lvlText w:val="%5."/>
      <w:lvlJc w:val="left"/>
      <w:pPr>
        <w:ind w:left="3600" w:hanging="360"/>
      </w:pPr>
    </w:lvl>
    <w:lvl w:ilvl="5" w:tplc="9FECBA30">
      <w:start w:val="1"/>
      <w:numFmt w:val="lowerRoman"/>
      <w:lvlText w:val="%6."/>
      <w:lvlJc w:val="right"/>
      <w:pPr>
        <w:ind w:left="4320" w:hanging="180"/>
      </w:pPr>
    </w:lvl>
    <w:lvl w:ilvl="6" w:tplc="752EF01E">
      <w:start w:val="1"/>
      <w:numFmt w:val="decimal"/>
      <w:lvlText w:val="%7."/>
      <w:lvlJc w:val="left"/>
      <w:pPr>
        <w:ind w:left="5040" w:hanging="360"/>
      </w:pPr>
    </w:lvl>
    <w:lvl w:ilvl="7" w:tplc="57421AE2">
      <w:start w:val="1"/>
      <w:numFmt w:val="lowerLetter"/>
      <w:lvlText w:val="%8."/>
      <w:lvlJc w:val="left"/>
      <w:pPr>
        <w:ind w:left="5760" w:hanging="360"/>
      </w:pPr>
    </w:lvl>
    <w:lvl w:ilvl="8" w:tplc="C1067A14">
      <w:start w:val="1"/>
      <w:numFmt w:val="lowerRoman"/>
      <w:lvlText w:val="%9."/>
      <w:lvlJc w:val="right"/>
      <w:pPr>
        <w:ind w:left="6480" w:hanging="180"/>
      </w:pPr>
    </w:lvl>
  </w:abstractNum>
  <w:abstractNum w:abstractNumId="7" w15:restartNumberingAfterBreak="0">
    <w:nsid w:val="5BAC294E"/>
    <w:multiLevelType w:val="hybridMultilevel"/>
    <w:tmpl w:val="7F4E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33E91"/>
    <w:multiLevelType w:val="hybridMultilevel"/>
    <w:tmpl w:val="E640E31C"/>
    <w:lvl w:ilvl="0" w:tplc="29D65834">
      <w:start w:val="1"/>
      <w:numFmt w:val="bullet"/>
      <w:lvlText w:val=""/>
      <w:lvlJc w:val="left"/>
      <w:pPr>
        <w:ind w:left="720" w:hanging="360"/>
      </w:pPr>
      <w:rPr>
        <w:rFonts w:ascii="Symbol" w:hAnsi="Symbol" w:hint="default"/>
      </w:rPr>
    </w:lvl>
    <w:lvl w:ilvl="1" w:tplc="1E760432">
      <w:start w:val="1"/>
      <w:numFmt w:val="bullet"/>
      <w:lvlText w:val="o"/>
      <w:lvlJc w:val="left"/>
      <w:pPr>
        <w:ind w:left="1440" w:hanging="360"/>
      </w:pPr>
      <w:rPr>
        <w:rFonts w:ascii="Courier New" w:hAnsi="Courier New" w:hint="default"/>
      </w:rPr>
    </w:lvl>
    <w:lvl w:ilvl="2" w:tplc="415859FC">
      <w:start w:val="1"/>
      <w:numFmt w:val="bullet"/>
      <w:lvlText w:val=""/>
      <w:lvlJc w:val="left"/>
      <w:pPr>
        <w:ind w:left="2160" w:hanging="360"/>
      </w:pPr>
      <w:rPr>
        <w:rFonts w:ascii="Wingdings" w:hAnsi="Wingdings" w:hint="default"/>
      </w:rPr>
    </w:lvl>
    <w:lvl w:ilvl="3" w:tplc="8EE8F4D2">
      <w:start w:val="1"/>
      <w:numFmt w:val="bullet"/>
      <w:lvlText w:val=""/>
      <w:lvlJc w:val="left"/>
      <w:pPr>
        <w:ind w:left="2880" w:hanging="360"/>
      </w:pPr>
      <w:rPr>
        <w:rFonts w:ascii="Symbol" w:hAnsi="Symbol" w:hint="default"/>
      </w:rPr>
    </w:lvl>
    <w:lvl w:ilvl="4" w:tplc="A252A9FA">
      <w:start w:val="1"/>
      <w:numFmt w:val="bullet"/>
      <w:lvlText w:val="o"/>
      <w:lvlJc w:val="left"/>
      <w:pPr>
        <w:ind w:left="3600" w:hanging="360"/>
      </w:pPr>
      <w:rPr>
        <w:rFonts w:ascii="Courier New" w:hAnsi="Courier New" w:hint="default"/>
      </w:rPr>
    </w:lvl>
    <w:lvl w:ilvl="5" w:tplc="573AD888">
      <w:start w:val="1"/>
      <w:numFmt w:val="bullet"/>
      <w:lvlText w:val=""/>
      <w:lvlJc w:val="left"/>
      <w:pPr>
        <w:ind w:left="4320" w:hanging="360"/>
      </w:pPr>
      <w:rPr>
        <w:rFonts w:ascii="Wingdings" w:hAnsi="Wingdings" w:hint="default"/>
      </w:rPr>
    </w:lvl>
    <w:lvl w:ilvl="6" w:tplc="6EAEA48C">
      <w:start w:val="1"/>
      <w:numFmt w:val="bullet"/>
      <w:lvlText w:val=""/>
      <w:lvlJc w:val="left"/>
      <w:pPr>
        <w:ind w:left="5040" w:hanging="360"/>
      </w:pPr>
      <w:rPr>
        <w:rFonts w:ascii="Symbol" w:hAnsi="Symbol" w:hint="default"/>
      </w:rPr>
    </w:lvl>
    <w:lvl w:ilvl="7" w:tplc="08F26C76">
      <w:start w:val="1"/>
      <w:numFmt w:val="bullet"/>
      <w:lvlText w:val="o"/>
      <w:lvlJc w:val="left"/>
      <w:pPr>
        <w:ind w:left="5760" w:hanging="360"/>
      </w:pPr>
      <w:rPr>
        <w:rFonts w:ascii="Courier New" w:hAnsi="Courier New" w:hint="default"/>
      </w:rPr>
    </w:lvl>
    <w:lvl w:ilvl="8" w:tplc="655E3088">
      <w:start w:val="1"/>
      <w:numFmt w:val="bullet"/>
      <w:lvlText w:val=""/>
      <w:lvlJc w:val="left"/>
      <w:pPr>
        <w:ind w:left="6480" w:hanging="360"/>
      </w:pPr>
      <w:rPr>
        <w:rFonts w:ascii="Wingdings" w:hAnsi="Wingdings" w:hint="default"/>
      </w:rPr>
    </w:lvl>
  </w:abstractNum>
  <w:abstractNum w:abstractNumId="9" w15:restartNumberingAfterBreak="0">
    <w:nsid w:val="623B4420"/>
    <w:multiLevelType w:val="hybridMultilevel"/>
    <w:tmpl w:val="6F08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6585B"/>
    <w:multiLevelType w:val="hybridMultilevel"/>
    <w:tmpl w:val="7B04BCF8"/>
    <w:lvl w:ilvl="0" w:tplc="A1E4488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A673B"/>
    <w:multiLevelType w:val="hybridMultilevel"/>
    <w:tmpl w:val="068C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1"/>
  </w:num>
  <w:num w:numId="6">
    <w:abstractNumId w:val="9"/>
  </w:num>
  <w:num w:numId="7">
    <w:abstractNumId w:val="10"/>
  </w:num>
  <w:num w:numId="8">
    <w:abstractNumId w:val="3"/>
  </w:num>
  <w:num w:numId="9">
    <w:abstractNumId w:val="0"/>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9"/>
    <w:rsid w:val="00164CC9"/>
    <w:rsid w:val="001C129D"/>
    <w:rsid w:val="002D2D91"/>
    <w:rsid w:val="003A0354"/>
    <w:rsid w:val="003A7697"/>
    <w:rsid w:val="004815BC"/>
    <w:rsid w:val="00530760"/>
    <w:rsid w:val="006010D5"/>
    <w:rsid w:val="00657EA8"/>
    <w:rsid w:val="006964B1"/>
    <w:rsid w:val="006F1BF8"/>
    <w:rsid w:val="006F216B"/>
    <w:rsid w:val="007B0189"/>
    <w:rsid w:val="00871488"/>
    <w:rsid w:val="008A04E9"/>
    <w:rsid w:val="008B1FE3"/>
    <w:rsid w:val="00946055"/>
    <w:rsid w:val="009518DD"/>
    <w:rsid w:val="00960825"/>
    <w:rsid w:val="009A6E26"/>
    <w:rsid w:val="009E5246"/>
    <w:rsid w:val="00AC25B8"/>
    <w:rsid w:val="00B441D0"/>
    <w:rsid w:val="00BF57F2"/>
    <w:rsid w:val="00CA3ED9"/>
    <w:rsid w:val="00DB0628"/>
    <w:rsid w:val="00E152E2"/>
    <w:rsid w:val="00E837EC"/>
    <w:rsid w:val="00F117D9"/>
    <w:rsid w:val="00F440C9"/>
    <w:rsid w:val="00FC12B9"/>
    <w:rsid w:val="08C52F8C"/>
    <w:rsid w:val="3C31842D"/>
    <w:rsid w:val="3D78C772"/>
    <w:rsid w:val="65E397BA"/>
    <w:rsid w:val="6BF00C95"/>
    <w:rsid w:val="75C4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EA87"/>
  <w15:docId w15:val="{5121E640-8F63-4C63-BC75-0111543D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E5246"/>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C9"/>
    <w:pPr>
      <w:ind w:left="720"/>
      <w:contextualSpacing/>
    </w:pPr>
  </w:style>
  <w:style w:type="table" w:styleId="TableGrid">
    <w:name w:val="Table Grid"/>
    <w:basedOn w:val="TableNormal"/>
    <w:uiPriority w:val="39"/>
    <w:rsid w:val="00B441D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1D0"/>
    <w:rPr>
      <w:color w:val="0000FF" w:themeColor="hyperlink"/>
      <w:u w:val="single"/>
    </w:rPr>
  </w:style>
  <w:style w:type="character" w:customStyle="1" w:styleId="UnresolvedMention1">
    <w:name w:val="Unresolved Mention1"/>
    <w:basedOn w:val="DefaultParagraphFont"/>
    <w:uiPriority w:val="99"/>
    <w:semiHidden/>
    <w:unhideWhenUsed/>
    <w:rsid w:val="00BF57F2"/>
    <w:rPr>
      <w:color w:val="808080"/>
      <w:shd w:val="clear" w:color="auto" w:fill="E6E6E6"/>
    </w:rPr>
  </w:style>
  <w:style w:type="character" w:customStyle="1" w:styleId="Heading3Char">
    <w:name w:val="Heading 3 Char"/>
    <w:basedOn w:val="DefaultParagraphFont"/>
    <w:link w:val="Heading3"/>
    <w:uiPriority w:val="9"/>
    <w:semiHidden/>
    <w:rsid w:val="009E5246"/>
    <w:rPr>
      <w:rFonts w:asciiTheme="majorHAnsi" w:eastAsiaTheme="majorEastAsia" w:hAnsiTheme="majorHAnsi" w:cstheme="majorBidi"/>
      <w:color w:val="243F60" w:themeColor="accent1" w:themeShade="7F"/>
      <w:sz w:val="24"/>
      <w:szCs w:val="24"/>
    </w:rPr>
  </w:style>
  <w:style w:type="paragraph" w:customStyle="1" w:styleId="Default">
    <w:name w:val="Default"/>
    <w:rsid w:val="009E5246"/>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B1FE3"/>
    <w:rPr>
      <w:color w:val="605E5C"/>
      <w:shd w:val="clear" w:color="auto" w:fill="E1DFDD"/>
    </w:rPr>
  </w:style>
  <w:style w:type="table" w:styleId="PlainTable3">
    <w:name w:val="Plain Table 3"/>
    <w:basedOn w:val="TableNormal"/>
    <w:uiPriority w:val="43"/>
    <w:rsid w:val="00FC12B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8148">
      <w:bodyDiv w:val="1"/>
      <w:marLeft w:val="0"/>
      <w:marRight w:val="0"/>
      <w:marTop w:val="0"/>
      <w:marBottom w:val="0"/>
      <w:divBdr>
        <w:top w:val="none" w:sz="0" w:space="0" w:color="auto"/>
        <w:left w:val="none" w:sz="0" w:space="0" w:color="auto"/>
        <w:bottom w:val="none" w:sz="0" w:space="0" w:color="auto"/>
        <w:right w:val="none" w:sz="0" w:space="0" w:color="auto"/>
      </w:divBdr>
    </w:div>
    <w:div w:id="1233540932">
      <w:bodyDiv w:val="1"/>
      <w:marLeft w:val="0"/>
      <w:marRight w:val="0"/>
      <w:marTop w:val="0"/>
      <w:marBottom w:val="0"/>
      <w:divBdr>
        <w:top w:val="none" w:sz="0" w:space="0" w:color="auto"/>
        <w:left w:val="none" w:sz="0" w:space="0" w:color="auto"/>
        <w:bottom w:val="none" w:sz="0" w:space="0" w:color="auto"/>
        <w:right w:val="none" w:sz="0" w:space="0" w:color="auto"/>
      </w:divBdr>
    </w:div>
    <w:div w:id="16656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mclibrary.duke.edu/c.php?g=158178&amp;p=1035917"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hyperlink" Target="http://www.dartmouth.edu/~biomed/resources.htmld/guides/FindingGoodAnswers.pdf"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ibguides.mssm.edu/ebm/EBM-Appl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guides.mssm.edu/ebm/acquire" TargetMode="External"/><Relationship Id="rId4" Type="http://schemas.openxmlformats.org/officeDocument/2006/relationships/settings" Target="settings.xml"/><Relationship Id="rId9" Type="http://schemas.openxmlformats.org/officeDocument/2006/relationships/hyperlink" Target="http://www.dartmouth.edu/~biomed/services.htmld/EBP_docs/evidencecycle.pdf" TargetMode="External"/><Relationship Id="rId14" Type="http://schemas.openxmlformats.org/officeDocument/2006/relationships/hyperlink" Target="https://towardsdatascience.com/understanding-logistic-regression-using-a-simple-example-163de52ea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AD2E-535C-4EA7-AE48-ED922C99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1346</Words>
  <Characters>7677</Characters>
  <Application>Microsoft Office Word</Application>
  <DocSecurity>0</DocSecurity>
  <Lines>63</Lines>
  <Paragraphs>18</Paragraphs>
  <ScaleCrop>false</ScaleCrop>
  <Company>OHSU</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CCW01430</dc:creator>
  <cp:lastModifiedBy>Gina Phillipi</cp:lastModifiedBy>
  <cp:revision>2</cp:revision>
  <dcterms:created xsi:type="dcterms:W3CDTF">2021-08-12T22:06:00Z</dcterms:created>
  <dcterms:modified xsi:type="dcterms:W3CDTF">2021-08-12T22:06:00Z</dcterms:modified>
</cp:coreProperties>
</file>