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63EA" w14:textId="77777777" w:rsidR="0007486D" w:rsidRPr="00E360E5" w:rsidRDefault="0007486D" w:rsidP="0007486D">
      <w:pPr>
        <w:rPr>
          <w:b/>
          <w:bCs/>
        </w:rPr>
      </w:pPr>
      <w:r w:rsidRPr="00E360E5">
        <w:rPr>
          <w:b/>
          <w:bCs/>
        </w:rPr>
        <w:t>Maternal Nutrition Assessment: Adolescent OB Clinic</w:t>
      </w:r>
    </w:p>
    <w:p w14:paraId="5AE49E64" w14:textId="4EBBFB69" w:rsidR="0007486D" w:rsidRDefault="0007486D" w:rsidP="0007486D">
      <w:r>
        <w:t>Name</w:t>
      </w:r>
      <w:r w:rsidR="00E360E5">
        <w:t xml:space="preserve">; </w:t>
      </w:r>
      <w:r>
        <w:t>Gestational Age</w:t>
      </w:r>
      <w:r w:rsidR="00E360E5">
        <w:t xml:space="preserve">; </w:t>
      </w:r>
      <w:r>
        <w:t>DOB</w:t>
      </w:r>
      <w:r w:rsidR="00E360E5">
        <w:t xml:space="preserve">; </w:t>
      </w:r>
      <w:r>
        <w:t>MRN</w:t>
      </w:r>
    </w:p>
    <w:p w14:paraId="2172A8C2" w14:textId="2F1B6718" w:rsidR="0007486D" w:rsidRPr="00E360E5" w:rsidRDefault="0007486D" w:rsidP="0007486D">
      <w:pPr>
        <w:rPr>
          <w:b/>
          <w:bCs/>
        </w:rPr>
      </w:pPr>
      <w:r w:rsidRPr="00E360E5">
        <w:rPr>
          <w:b/>
          <w:bCs/>
        </w:rPr>
        <w:t>S</w:t>
      </w:r>
      <w:r w:rsidRPr="00E360E5">
        <w:rPr>
          <w:b/>
          <w:bCs/>
        </w:rPr>
        <w:t>UBJECTIVE:</w:t>
      </w:r>
    </w:p>
    <w:p w14:paraId="42C4CA9D" w14:textId="24715C6C" w:rsidR="00CB0FD8" w:rsidRDefault="0007486D" w:rsidP="0007486D">
      <w:r>
        <w:t>WIC: yes</w:t>
      </w:r>
      <w:r w:rsidR="00546731">
        <w:t xml:space="preserve"> or no; </w:t>
      </w:r>
      <w:r>
        <w:t>Body image/eating disorder risk</w:t>
      </w:r>
      <w:r w:rsidR="00546731">
        <w:t>/</w:t>
      </w:r>
      <w:r>
        <w:t>SCOFF</w:t>
      </w:r>
      <w:r w:rsidR="00546731">
        <w:t xml:space="preserve">; </w:t>
      </w:r>
      <w:r>
        <w:t>Diet history</w:t>
      </w:r>
      <w:r w:rsidR="00546731">
        <w:t>; Breakfast; Lunch; Dinner; Snacks; Vit</w:t>
      </w:r>
      <w:r w:rsidR="00CB0FD8">
        <w:t>amin/Mineral supplements</w:t>
      </w:r>
      <w:r w:rsidR="00546731">
        <w:t xml:space="preserve">; </w:t>
      </w:r>
      <w:r w:rsidR="00CB0FD8">
        <w:t>Infant feeding plan</w:t>
      </w:r>
      <w:r w:rsidR="00546731">
        <w:t xml:space="preserve">; </w:t>
      </w:r>
      <w:r w:rsidR="00CB0FD8">
        <w:t>Nutrition topics discussed today</w:t>
      </w:r>
      <w:r w:rsidR="00546731">
        <w:t>.</w:t>
      </w:r>
    </w:p>
    <w:p w14:paraId="5E882064" w14:textId="6643678E" w:rsidR="0007486D" w:rsidRPr="00E360E5" w:rsidRDefault="0007486D" w:rsidP="0007486D">
      <w:pPr>
        <w:rPr>
          <w:b/>
          <w:bCs/>
        </w:rPr>
      </w:pPr>
      <w:r w:rsidRPr="00E360E5">
        <w:rPr>
          <w:b/>
          <w:bCs/>
        </w:rPr>
        <w:t>OBJECTIVE:</w:t>
      </w:r>
    </w:p>
    <w:p w14:paraId="7D7DCBC4" w14:textId="78272D01" w:rsidR="00CB0FD8" w:rsidRDefault="00CB0FD8" w:rsidP="00CB0FD8">
      <w:r>
        <w:t>Height; P</w:t>
      </w:r>
      <w:r>
        <w:t>regravid BMI</w:t>
      </w:r>
      <w:r>
        <w:t xml:space="preserve">; Weight </w:t>
      </w:r>
      <w:r>
        <w:t>today</w:t>
      </w:r>
      <w:r>
        <w:t xml:space="preserve">; </w:t>
      </w:r>
      <w:r>
        <w:t xml:space="preserve">Pregravid </w:t>
      </w:r>
      <w:r>
        <w:t xml:space="preserve">weight; </w:t>
      </w:r>
      <w:r>
        <w:t>Total w</w:t>
      </w:r>
      <w:r>
        <w:t>eight</w:t>
      </w:r>
      <w:r>
        <w:t xml:space="preserve"> gain</w:t>
      </w:r>
      <w:r>
        <w:t xml:space="preserve">; </w:t>
      </w:r>
      <w:r>
        <w:t>Recommended weight gain based on BMI at 9 weeks gestation</w:t>
      </w:r>
      <w:r>
        <w:t>; Weight r</w:t>
      </w:r>
      <w:r>
        <w:t>eadings from Last 3 Encounters</w:t>
      </w:r>
      <w:r>
        <w:t xml:space="preserve">. </w:t>
      </w:r>
    </w:p>
    <w:p w14:paraId="5A2FD24E" w14:textId="166D8279" w:rsidR="0007486D" w:rsidRPr="00E360E5" w:rsidRDefault="0007486D" w:rsidP="0007486D">
      <w:pPr>
        <w:rPr>
          <w:b/>
          <w:bCs/>
        </w:rPr>
      </w:pPr>
      <w:r w:rsidRPr="00E360E5">
        <w:rPr>
          <w:b/>
          <w:bCs/>
        </w:rPr>
        <w:t>ASSESSMENT:</w:t>
      </w:r>
    </w:p>
    <w:p w14:paraId="02332C23" w14:textId="5CF2818E" w:rsidR="00CB0FD8" w:rsidRDefault="00546731" w:rsidP="0007486D">
      <w:r>
        <w:t>Nutritional risk, interventions, resources, needs.</w:t>
      </w:r>
    </w:p>
    <w:p w14:paraId="7C9C0547" w14:textId="41BFF21F" w:rsidR="0007486D" w:rsidRPr="00E360E5" w:rsidRDefault="0007486D" w:rsidP="0007486D">
      <w:pPr>
        <w:rPr>
          <w:b/>
          <w:bCs/>
        </w:rPr>
      </w:pPr>
      <w:r w:rsidRPr="00E360E5">
        <w:rPr>
          <w:b/>
          <w:bCs/>
        </w:rPr>
        <w:t>PLAN:</w:t>
      </w:r>
    </w:p>
    <w:p w14:paraId="7BB879A8" w14:textId="11421F44" w:rsidR="00546731" w:rsidRDefault="00546731" w:rsidP="0007486D">
      <w:r>
        <w:t>Follow-up and next steps.</w:t>
      </w:r>
    </w:p>
    <w:sectPr w:rsidR="00546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F9C3" w14:textId="77777777" w:rsidR="00E360E5" w:rsidRDefault="00E360E5" w:rsidP="00E360E5">
      <w:pPr>
        <w:spacing w:after="0" w:line="240" w:lineRule="auto"/>
      </w:pPr>
      <w:r>
        <w:separator/>
      </w:r>
    </w:p>
  </w:endnote>
  <w:endnote w:type="continuationSeparator" w:id="0">
    <w:p w14:paraId="30500B92" w14:textId="77777777" w:rsidR="00E360E5" w:rsidRDefault="00E360E5" w:rsidP="00E3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3B78" w14:textId="77777777" w:rsidR="00E360E5" w:rsidRDefault="00E360E5" w:rsidP="00E360E5">
      <w:pPr>
        <w:spacing w:after="0" w:line="240" w:lineRule="auto"/>
      </w:pPr>
      <w:r>
        <w:separator/>
      </w:r>
    </w:p>
  </w:footnote>
  <w:footnote w:type="continuationSeparator" w:id="0">
    <w:p w14:paraId="726C5AD1" w14:textId="77777777" w:rsidR="00E360E5" w:rsidRDefault="00E360E5" w:rsidP="00E36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6D"/>
    <w:rsid w:val="0007486D"/>
    <w:rsid w:val="0048223B"/>
    <w:rsid w:val="00546731"/>
    <w:rsid w:val="00CB0FD8"/>
    <w:rsid w:val="00E360E5"/>
    <w:rsid w:val="00E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2AEC6"/>
  <w15:chartTrackingRefBased/>
  <w15:docId w15:val="{E68E1F01-C3EC-452D-9ED8-306CB5B0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Brandt-Kreutz, Richard L</dc:creator>
  <cp:keywords/>
  <dc:description/>
  <cp:lastModifiedBy>Brandt-Kreutz, Richard L</cp:lastModifiedBy>
  <cp:revision>1</cp:revision>
  <dcterms:created xsi:type="dcterms:W3CDTF">2022-04-25T15:45:00Z</dcterms:created>
  <dcterms:modified xsi:type="dcterms:W3CDTF">2022-04-25T16:05:00Z</dcterms:modified>
</cp:coreProperties>
</file>