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563DC" w14:textId="008779F3" w:rsidR="00856C0B" w:rsidRPr="007323E2" w:rsidRDefault="00541942" w:rsidP="00254851">
      <w:pPr>
        <w:pStyle w:val="Heading1"/>
        <w:rPr>
          <w:rFonts w:ascii="Calibri" w:hAnsi="Calibri" w:cs="Calibri"/>
          <w:sz w:val="28"/>
        </w:rPr>
      </w:pPr>
      <w:r w:rsidRPr="007323E2">
        <w:rPr>
          <w:rFonts w:ascii="Calibri" w:hAnsi="Calibri" w:cs="Calibri"/>
          <w:sz w:val="28"/>
        </w:rPr>
        <w:t>Creating a Culture of Change for Digital Accessibility</w:t>
      </w:r>
    </w:p>
    <w:p w14:paraId="17E4D414" w14:textId="77777777" w:rsidR="00B822B7" w:rsidRPr="007323E2" w:rsidRDefault="00B822B7" w:rsidP="00254851">
      <w:pPr>
        <w:pStyle w:val="Heading2"/>
        <w:rPr>
          <w:rFonts w:ascii="Calibri" w:hAnsi="Calibri" w:cs="Calibri"/>
          <w:sz w:val="24"/>
        </w:rPr>
      </w:pPr>
      <w:r w:rsidRPr="007323E2">
        <w:rPr>
          <w:rFonts w:ascii="Calibri" w:hAnsi="Calibri" w:cs="Calibri"/>
          <w:sz w:val="24"/>
        </w:rPr>
        <w:t>6 Major Areas of Concern</w:t>
      </w:r>
    </w:p>
    <w:p w14:paraId="40A8BEFC" w14:textId="77777777" w:rsidR="00B822B7" w:rsidRPr="007323E2" w:rsidRDefault="00B822B7">
      <w:pPr>
        <w:rPr>
          <w:rFonts w:ascii="Calibri" w:hAnsi="Calibri" w:cs="Calibri"/>
          <w:sz w:val="22"/>
        </w:rPr>
      </w:pPr>
    </w:p>
    <w:p w14:paraId="24B39A79" w14:textId="77777777" w:rsidR="00B822B7" w:rsidRPr="007323E2" w:rsidRDefault="00B822B7" w:rsidP="007A7753">
      <w:pPr>
        <w:pStyle w:val="Heading3"/>
        <w:ind w:left="360"/>
        <w:rPr>
          <w:rFonts w:ascii="Calibri" w:hAnsi="Calibri" w:cs="Calibri"/>
          <w:sz w:val="22"/>
        </w:rPr>
      </w:pPr>
      <w:r w:rsidRPr="007323E2">
        <w:rPr>
          <w:rFonts w:ascii="Calibri" w:hAnsi="Calibri" w:cs="Calibri"/>
          <w:sz w:val="22"/>
        </w:rPr>
        <w:t>Images</w:t>
      </w:r>
    </w:p>
    <w:p w14:paraId="1939CE07" w14:textId="77777777" w:rsidR="00B822B7" w:rsidRPr="007323E2" w:rsidRDefault="00254851" w:rsidP="007A7753">
      <w:pPr>
        <w:pStyle w:val="ListParagraph"/>
        <w:numPr>
          <w:ilvl w:val="1"/>
          <w:numId w:val="1"/>
        </w:numPr>
        <w:ind w:left="1080"/>
        <w:rPr>
          <w:rFonts w:ascii="Calibri" w:hAnsi="Calibri" w:cs="Calibri"/>
          <w:sz w:val="22"/>
        </w:rPr>
      </w:pPr>
      <w:r w:rsidRPr="007323E2">
        <w:rPr>
          <w:rFonts w:ascii="Calibri" w:hAnsi="Calibri" w:cs="Calibri"/>
          <w:sz w:val="22"/>
        </w:rPr>
        <w:t xml:space="preserve">WCAG </w:t>
      </w:r>
      <w:r w:rsidR="00B822B7" w:rsidRPr="007323E2">
        <w:rPr>
          <w:rFonts w:ascii="Calibri" w:hAnsi="Calibri" w:cs="Calibri"/>
          <w:sz w:val="22"/>
        </w:rPr>
        <w:t>Success Criterion 1.1.1: All non-text content that is presented to the user has a text alternative that serves the equivalent purpose</w:t>
      </w:r>
    </w:p>
    <w:p w14:paraId="59A1B39D" w14:textId="77777777" w:rsidR="00B822B7" w:rsidRPr="007323E2" w:rsidRDefault="00B822B7" w:rsidP="007A7753">
      <w:pPr>
        <w:pStyle w:val="ListParagraph"/>
        <w:numPr>
          <w:ilvl w:val="1"/>
          <w:numId w:val="1"/>
        </w:numPr>
        <w:ind w:left="1080"/>
        <w:rPr>
          <w:rFonts w:ascii="Calibri" w:hAnsi="Calibri" w:cs="Calibri"/>
          <w:sz w:val="22"/>
        </w:rPr>
      </w:pPr>
      <w:r w:rsidRPr="007323E2">
        <w:rPr>
          <w:rFonts w:ascii="Calibri" w:hAnsi="Calibri" w:cs="Calibri"/>
          <w:sz w:val="22"/>
        </w:rPr>
        <w:t>Tips</w:t>
      </w:r>
    </w:p>
    <w:p w14:paraId="2B747C68" w14:textId="77777777" w:rsidR="00B822B7" w:rsidRPr="007323E2" w:rsidRDefault="00B822B7" w:rsidP="007A7753">
      <w:pPr>
        <w:pStyle w:val="ListParagraph"/>
        <w:numPr>
          <w:ilvl w:val="2"/>
          <w:numId w:val="1"/>
        </w:numPr>
        <w:ind w:left="1800"/>
        <w:rPr>
          <w:rFonts w:ascii="Calibri" w:hAnsi="Calibri" w:cs="Calibri"/>
          <w:sz w:val="22"/>
        </w:rPr>
      </w:pPr>
      <w:r w:rsidRPr="007323E2">
        <w:rPr>
          <w:rFonts w:ascii="Calibri" w:hAnsi="Calibri" w:cs="Calibri"/>
          <w:sz w:val="22"/>
        </w:rPr>
        <w:t>Describe the image, and be specific</w:t>
      </w:r>
    </w:p>
    <w:p w14:paraId="2ED56A9D" w14:textId="77777777" w:rsidR="00B822B7" w:rsidRPr="007323E2" w:rsidRDefault="00B822B7" w:rsidP="007A7753">
      <w:pPr>
        <w:pStyle w:val="ListParagraph"/>
        <w:numPr>
          <w:ilvl w:val="2"/>
          <w:numId w:val="1"/>
        </w:numPr>
        <w:ind w:left="1800"/>
        <w:rPr>
          <w:rFonts w:ascii="Calibri" w:hAnsi="Calibri" w:cs="Calibri"/>
          <w:sz w:val="22"/>
        </w:rPr>
      </w:pPr>
      <w:r w:rsidRPr="007323E2">
        <w:rPr>
          <w:rFonts w:ascii="Calibri" w:hAnsi="Calibri" w:cs="Calibri"/>
          <w:sz w:val="22"/>
        </w:rPr>
        <w:t>Keep your alt text fewer than 140 characters</w:t>
      </w:r>
    </w:p>
    <w:p w14:paraId="4C67D1CA" w14:textId="77777777" w:rsidR="00B822B7" w:rsidRPr="007323E2" w:rsidRDefault="00B822B7" w:rsidP="007A7753">
      <w:pPr>
        <w:pStyle w:val="ListParagraph"/>
        <w:numPr>
          <w:ilvl w:val="2"/>
          <w:numId w:val="1"/>
        </w:numPr>
        <w:ind w:left="1800"/>
        <w:rPr>
          <w:rFonts w:ascii="Calibri" w:hAnsi="Calibri" w:cs="Calibri"/>
          <w:sz w:val="22"/>
        </w:rPr>
      </w:pPr>
      <w:r w:rsidRPr="007323E2">
        <w:rPr>
          <w:rFonts w:ascii="Calibri" w:hAnsi="Calibri" w:cs="Calibri"/>
          <w:sz w:val="22"/>
        </w:rPr>
        <w:t>Don't start alt text with "picture of..." or "Image of..." </w:t>
      </w:r>
    </w:p>
    <w:p w14:paraId="45E81A88" w14:textId="77777777" w:rsidR="00B822B7" w:rsidRPr="007323E2" w:rsidRDefault="00B822B7" w:rsidP="007A7753">
      <w:pPr>
        <w:pStyle w:val="ListParagraph"/>
        <w:numPr>
          <w:ilvl w:val="2"/>
          <w:numId w:val="1"/>
        </w:numPr>
        <w:ind w:left="1800"/>
        <w:rPr>
          <w:rFonts w:ascii="Calibri" w:hAnsi="Calibri" w:cs="Calibri"/>
          <w:sz w:val="22"/>
        </w:rPr>
      </w:pPr>
      <w:r w:rsidRPr="007323E2">
        <w:rPr>
          <w:rFonts w:ascii="Calibri" w:hAnsi="Calibri" w:cs="Calibri"/>
          <w:sz w:val="22"/>
        </w:rPr>
        <w:t>Don’t be redundant or provide the exact same information as text within the context of the image</w:t>
      </w:r>
    </w:p>
    <w:p w14:paraId="744EBFAD" w14:textId="077BB2F3" w:rsidR="00B20558" w:rsidRPr="007323E2" w:rsidRDefault="00B822B7" w:rsidP="007A7753">
      <w:pPr>
        <w:pStyle w:val="ListParagraph"/>
        <w:numPr>
          <w:ilvl w:val="2"/>
          <w:numId w:val="1"/>
        </w:numPr>
        <w:ind w:left="1800"/>
        <w:rPr>
          <w:rFonts w:ascii="Calibri" w:hAnsi="Calibri" w:cs="Calibri"/>
          <w:sz w:val="22"/>
        </w:rPr>
      </w:pPr>
      <w:r w:rsidRPr="007323E2">
        <w:rPr>
          <w:rFonts w:ascii="Calibri" w:hAnsi="Calibri" w:cs="Calibri"/>
          <w:sz w:val="22"/>
        </w:rPr>
        <w:t xml:space="preserve">Don’t use alt text when the image is </w:t>
      </w:r>
      <w:r w:rsidR="007323E2" w:rsidRPr="007323E2">
        <w:rPr>
          <w:rFonts w:ascii="Calibri" w:hAnsi="Calibri" w:cs="Calibri"/>
          <w:sz w:val="22"/>
        </w:rPr>
        <w:t>decorative,</w:t>
      </w:r>
      <w:r w:rsidR="0086220B" w:rsidRPr="007323E2">
        <w:rPr>
          <w:rFonts w:ascii="Calibri" w:hAnsi="Calibri" w:cs="Calibri"/>
          <w:sz w:val="22"/>
        </w:rPr>
        <w:t xml:space="preserve"> or </w:t>
      </w:r>
      <w:r w:rsidRPr="007323E2">
        <w:rPr>
          <w:rFonts w:ascii="Calibri" w:hAnsi="Calibri" w:cs="Calibri"/>
          <w:sz w:val="22"/>
        </w:rPr>
        <w:t>the information provided by the image is communicated effectively elsewhere in the body text of the page</w:t>
      </w:r>
    </w:p>
    <w:p w14:paraId="6190388C" w14:textId="748FE689" w:rsidR="00AC5A8F" w:rsidRPr="007323E2" w:rsidRDefault="00AC5A8F" w:rsidP="007A7753">
      <w:pPr>
        <w:pStyle w:val="ListParagraph"/>
        <w:numPr>
          <w:ilvl w:val="1"/>
          <w:numId w:val="1"/>
        </w:numPr>
        <w:ind w:left="1080"/>
        <w:rPr>
          <w:rFonts w:ascii="Calibri" w:hAnsi="Calibri" w:cs="Calibri"/>
          <w:sz w:val="22"/>
        </w:rPr>
      </w:pPr>
      <w:r w:rsidRPr="007323E2">
        <w:rPr>
          <w:rFonts w:ascii="Calibri" w:hAnsi="Calibri" w:cs="Calibri"/>
          <w:sz w:val="22"/>
        </w:rPr>
        <w:t>Resources</w:t>
      </w:r>
    </w:p>
    <w:p w14:paraId="4F8C04E3" w14:textId="28C6CB8A" w:rsidR="00AC5A8F" w:rsidRPr="007323E2" w:rsidRDefault="000F442E" w:rsidP="007A7753">
      <w:pPr>
        <w:pStyle w:val="ListParagraph"/>
        <w:numPr>
          <w:ilvl w:val="2"/>
          <w:numId w:val="1"/>
        </w:numPr>
        <w:ind w:left="1800"/>
        <w:rPr>
          <w:rFonts w:ascii="Calibri" w:hAnsi="Calibri" w:cs="Calibri"/>
          <w:sz w:val="22"/>
        </w:rPr>
      </w:pPr>
      <w:hyperlink r:id="rId7" w:history="1">
        <w:r w:rsidR="002E0424" w:rsidRPr="007323E2">
          <w:rPr>
            <w:rStyle w:val="Hyperlink"/>
            <w:rFonts w:ascii="Calibri" w:hAnsi="Calibri" w:cs="Calibri"/>
            <w:sz w:val="22"/>
          </w:rPr>
          <w:t>WebAIM Alternativ</w:t>
        </w:r>
        <w:r w:rsidR="002E0424" w:rsidRPr="007323E2">
          <w:rPr>
            <w:rStyle w:val="Hyperlink"/>
            <w:rFonts w:ascii="Calibri" w:hAnsi="Calibri" w:cs="Calibri"/>
            <w:sz w:val="22"/>
          </w:rPr>
          <w:t>e</w:t>
        </w:r>
        <w:r w:rsidR="002E0424" w:rsidRPr="007323E2">
          <w:rPr>
            <w:rStyle w:val="Hyperlink"/>
            <w:rFonts w:ascii="Calibri" w:hAnsi="Calibri" w:cs="Calibri"/>
            <w:sz w:val="22"/>
          </w:rPr>
          <w:t xml:space="preserve"> Text</w:t>
        </w:r>
      </w:hyperlink>
      <w:r w:rsidR="002E0424" w:rsidRPr="007323E2">
        <w:rPr>
          <w:rFonts w:ascii="Calibri" w:hAnsi="Calibri" w:cs="Calibri"/>
          <w:sz w:val="22"/>
        </w:rPr>
        <w:t>: https://webaim.org/techniques/alttext/</w:t>
      </w:r>
    </w:p>
    <w:p w14:paraId="3EE653C2" w14:textId="6D7B447F" w:rsidR="00AC5A8F" w:rsidRPr="007323E2" w:rsidRDefault="000F442E" w:rsidP="007A7753">
      <w:pPr>
        <w:pStyle w:val="ListParagraph"/>
        <w:numPr>
          <w:ilvl w:val="2"/>
          <w:numId w:val="1"/>
        </w:numPr>
        <w:ind w:left="1800"/>
        <w:rPr>
          <w:rFonts w:ascii="Calibri" w:hAnsi="Calibri" w:cs="Calibri"/>
          <w:sz w:val="22"/>
        </w:rPr>
      </w:pPr>
      <w:hyperlink r:id="rId8" w:history="1">
        <w:r w:rsidR="002E0424" w:rsidRPr="007323E2">
          <w:rPr>
            <w:rStyle w:val="Hyperlink"/>
            <w:rFonts w:ascii="Calibri" w:hAnsi="Calibri" w:cs="Calibri"/>
            <w:sz w:val="22"/>
          </w:rPr>
          <w:t>Web Accessibility Tutorials I</w:t>
        </w:r>
        <w:r w:rsidR="002E0424" w:rsidRPr="007323E2">
          <w:rPr>
            <w:rStyle w:val="Hyperlink"/>
            <w:rFonts w:ascii="Calibri" w:hAnsi="Calibri" w:cs="Calibri"/>
            <w:sz w:val="22"/>
          </w:rPr>
          <w:t>m</w:t>
        </w:r>
        <w:r w:rsidR="002E0424" w:rsidRPr="007323E2">
          <w:rPr>
            <w:rStyle w:val="Hyperlink"/>
            <w:rFonts w:ascii="Calibri" w:hAnsi="Calibri" w:cs="Calibri"/>
            <w:sz w:val="22"/>
          </w:rPr>
          <w:t>ages Concepts</w:t>
        </w:r>
      </w:hyperlink>
      <w:r w:rsidR="002E0424" w:rsidRPr="007323E2">
        <w:rPr>
          <w:rFonts w:ascii="Calibri" w:hAnsi="Calibri" w:cs="Calibri"/>
          <w:sz w:val="22"/>
        </w:rPr>
        <w:t>: https://www.w3.org/WAI/tutorials/images/</w:t>
      </w:r>
    </w:p>
    <w:p w14:paraId="40E7E68B" w14:textId="2CFFB466" w:rsidR="00AC5A8F" w:rsidRPr="007323E2" w:rsidRDefault="000F442E" w:rsidP="007A7753">
      <w:pPr>
        <w:pStyle w:val="ListParagraph"/>
        <w:numPr>
          <w:ilvl w:val="2"/>
          <w:numId w:val="1"/>
        </w:numPr>
        <w:ind w:left="1800"/>
        <w:rPr>
          <w:rFonts w:ascii="Calibri" w:hAnsi="Calibri" w:cs="Calibri"/>
          <w:sz w:val="22"/>
        </w:rPr>
      </w:pPr>
      <w:hyperlink r:id="rId9" w:history="1">
        <w:r w:rsidR="002E0424" w:rsidRPr="007323E2">
          <w:rPr>
            <w:rStyle w:val="Hyperlink"/>
            <w:rFonts w:ascii="Calibri" w:hAnsi="Calibri" w:cs="Calibri"/>
            <w:sz w:val="22"/>
          </w:rPr>
          <w:t>When, How, an</w:t>
        </w:r>
        <w:r w:rsidR="002E0424" w:rsidRPr="007323E2">
          <w:rPr>
            <w:rStyle w:val="Hyperlink"/>
            <w:rFonts w:ascii="Calibri" w:hAnsi="Calibri" w:cs="Calibri"/>
            <w:sz w:val="22"/>
          </w:rPr>
          <w:t>d</w:t>
        </w:r>
        <w:r w:rsidR="002E0424" w:rsidRPr="007323E2">
          <w:rPr>
            <w:rStyle w:val="Hyperlink"/>
            <w:rFonts w:ascii="Calibri" w:hAnsi="Calibri" w:cs="Calibri"/>
            <w:sz w:val="22"/>
          </w:rPr>
          <w:t xml:space="preserve"> Practice Accessible Images</w:t>
        </w:r>
      </w:hyperlink>
      <w:r w:rsidR="002E0424" w:rsidRPr="007323E2">
        <w:rPr>
          <w:rFonts w:ascii="Calibri" w:hAnsi="Calibri" w:cs="Calibri"/>
          <w:sz w:val="22"/>
        </w:rPr>
        <w:t>: https://poet.diagramcenter.org</w:t>
      </w:r>
    </w:p>
    <w:p w14:paraId="3BCBD5D0" w14:textId="77777777" w:rsidR="007323E2" w:rsidRPr="007323E2" w:rsidRDefault="007323E2" w:rsidP="007323E2">
      <w:pPr>
        <w:ind w:left="1620"/>
        <w:rPr>
          <w:rFonts w:ascii="Calibri" w:hAnsi="Calibri" w:cs="Calibri"/>
          <w:sz w:val="22"/>
        </w:rPr>
      </w:pPr>
    </w:p>
    <w:p w14:paraId="0C1C3BBF" w14:textId="77777777" w:rsidR="00B20558" w:rsidRPr="007323E2" w:rsidRDefault="00B20558" w:rsidP="007A7753">
      <w:pPr>
        <w:pStyle w:val="Heading3"/>
        <w:ind w:left="360"/>
        <w:rPr>
          <w:rFonts w:ascii="Calibri" w:hAnsi="Calibri" w:cs="Calibri"/>
          <w:sz w:val="22"/>
        </w:rPr>
      </w:pPr>
      <w:r w:rsidRPr="007323E2">
        <w:rPr>
          <w:rFonts w:ascii="Calibri" w:hAnsi="Calibri" w:cs="Calibri"/>
          <w:sz w:val="22"/>
        </w:rPr>
        <w:t>Styles</w:t>
      </w:r>
    </w:p>
    <w:p w14:paraId="322CD771" w14:textId="77777777" w:rsidR="00B20558" w:rsidRPr="007323E2" w:rsidRDefault="00254851" w:rsidP="007A7753">
      <w:pPr>
        <w:pStyle w:val="ListParagraph"/>
        <w:numPr>
          <w:ilvl w:val="1"/>
          <w:numId w:val="1"/>
        </w:numPr>
        <w:ind w:left="1080"/>
        <w:rPr>
          <w:rFonts w:ascii="Calibri" w:hAnsi="Calibri" w:cs="Calibri"/>
          <w:sz w:val="22"/>
        </w:rPr>
      </w:pPr>
      <w:r w:rsidRPr="007323E2">
        <w:rPr>
          <w:rFonts w:ascii="Calibri" w:hAnsi="Calibri" w:cs="Calibri"/>
          <w:sz w:val="22"/>
        </w:rPr>
        <w:t xml:space="preserve">WCAG </w:t>
      </w:r>
      <w:r w:rsidR="00B20558" w:rsidRPr="007323E2">
        <w:rPr>
          <w:rFonts w:ascii="Calibri" w:hAnsi="Calibri" w:cs="Calibri"/>
          <w:sz w:val="22"/>
        </w:rPr>
        <w:t>Success Criterion 2.4.6: Headings and labels describe topic or purpose</w:t>
      </w:r>
    </w:p>
    <w:p w14:paraId="7D51E7B5" w14:textId="77777777" w:rsidR="00B20558" w:rsidRPr="007323E2" w:rsidRDefault="00B20558" w:rsidP="007A7753">
      <w:pPr>
        <w:pStyle w:val="ListParagraph"/>
        <w:numPr>
          <w:ilvl w:val="1"/>
          <w:numId w:val="1"/>
        </w:numPr>
        <w:ind w:left="1080"/>
        <w:rPr>
          <w:rFonts w:ascii="Calibri" w:hAnsi="Calibri" w:cs="Calibri"/>
          <w:sz w:val="22"/>
        </w:rPr>
      </w:pPr>
      <w:r w:rsidRPr="007323E2">
        <w:rPr>
          <w:rFonts w:ascii="Calibri" w:hAnsi="Calibri" w:cs="Calibri"/>
          <w:sz w:val="22"/>
        </w:rPr>
        <w:t>Tips</w:t>
      </w:r>
    </w:p>
    <w:p w14:paraId="4A330CE7"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Add headers and paragraph styles in the native file</w:t>
      </w:r>
    </w:p>
    <w:p w14:paraId="2382E764"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Headings and labels describe topic or purpose</w:t>
      </w:r>
    </w:p>
    <w:p w14:paraId="6FF3A943"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Headers/titles should each be unique</w:t>
      </w:r>
    </w:p>
    <w:p w14:paraId="71B1698C" w14:textId="10EA68DC"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Utilize built in styles and edit bullets, spacing, size, etc. within document/presentation tools</w:t>
      </w:r>
    </w:p>
    <w:p w14:paraId="0BC5854F" w14:textId="24A98A24" w:rsidR="00AB5D07" w:rsidRPr="007323E2" w:rsidRDefault="00AB5D07" w:rsidP="007A7753">
      <w:pPr>
        <w:pStyle w:val="ListParagraph"/>
        <w:numPr>
          <w:ilvl w:val="1"/>
          <w:numId w:val="1"/>
        </w:numPr>
        <w:ind w:left="1080"/>
        <w:rPr>
          <w:rFonts w:ascii="Calibri" w:hAnsi="Calibri" w:cs="Calibri"/>
          <w:sz w:val="22"/>
        </w:rPr>
      </w:pPr>
      <w:r w:rsidRPr="007323E2">
        <w:rPr>
          <w:rFonts w:ascii="Calibri" w:hAnsi="Calibri" w:cs="Calibri"/>
          <w:sz w:val="22"/>
        </w:rPr>
        <w:t>Resources</w:t>
      </w:r>
    </w:p>
    <w:p w14:paraId="799E1C7C" w14:textId="6747AEEC" w:rsidR="007A7753" w:rsidRPr="007323E2" w:rsidRDefault="000F442E" w:rsidP="007A7753">
      <w:pPr>
        <w:pStyle w:val="ListParagraph"/>
        <w:numPr>
          <w:ilvl w:val="2"/>
          <w:numId w:val="1"/>
        </w:numPr>
        <w:ind w:left="1800"/>
        <w:rPr>
          <w:rFonts w:ascii="Calibri" w:hAnsi="Calibri" w:cs="Calibri"/>
          <w:sz w:val="22"/>
        </w:rPr>
      </w:pPr>
      <w:hyperlink r:id="rId10" w:history="1">
        <w:r w:rsidR="002E0424" w:rsidRPr="007323E2">
          <w:rPr>
            <w:rStyle w:val="Hyperlink"/>
            <w:rFonts w:ascii="Calibri" w:hAnsi="Calibri" w:cs="Calibri"/>
            <w:sz w:val="22"/>
          </w:rPr>
          <w:t>WebAIM Fonts</w:t>
        </w:r>
      </w:hyperlink>
      <w:r w:rsidR="002E0424" w:rsidRPr="007323E2">
        <w:rPr>
          <w:rFonts w:ascii="Calibri" w:hAnsi="Calibri" w:cs="Calibri"/>
          <w:sz w:val="22"/>
        </w:rPr>
        <w:t>: https://webaim.org/techniques/fonts/</w:t>
      </w:r>
      <w:r w:rsidR="007A7753" w:rsidRPr="007323E2">
        <w:rPr>
          <w:rFonts w:ascii="Calibri" w:hAnsi="Calibri" w:cs="Calibri"/>
          <w:sz w:val="22"/>
        </w:rPr>
        <w:t xml:space="preserve"> </w:t>
      </w:r>
    </w:p>
    <w:p w14:paraId="08C87188" w14:textId="75F8DD1E" w:rsidR="00CB10BE" w:rsidRPr="007323E2" w:rsidRDefault="000F442E" w:rsidP="007A7753">
      <w:pPr>
        <w:pStyle w:val="ListParagraph"/>
        <w:numPr>
          <w:ilvl w:val="2"/>
          <w:numId w:val="1"/>
        </w:numPr>
        <w:ind w:left="1800"/>
        <w:rPr>
          <w:rFonts w:ascii="Calibri" w:hAnsi="Calibri" w:cs="Calibri"/>
          <w:sz w:val="22"/>
        </w:rPr>
      </w:pPr>
      <w:hyperlink r:id="rId11" w:history="1">
        <w:r w:rsidR="002E0424" w:rsidRPr="007323E2">
          <w:rPr>
            <w:rStyle w:val="Hyperlink"/>
            <w:rFonts w:ascii="Calibri" w:hAnsi="Calibri" w:cs="Calibri"/>
            <w:sz w:val="22"/>
          </w:rPr>
          <w:t>Web Accessibility Tutorials Headings</w:t>
        </w:r>
      </w:hyperlink>
      <w:r w:rsidR="002E0424" w:rsidRPr="007323E2">
        <w:rPr>
          <w:rFonts w:ascii="Calibri" w:hAnsi="Calibri" w:cs="Calibri"/>
          <w:sz w:val="22"/>
        </w:rPr>
        <w:t>: https://www.w3.org/WAI/tutorials/page-structure/headings/</w:t>
      </w:r>
      <w:r w:rsidR="00CB10BE" w:rsidRPr="007323E2">
        <w:rPr>
          <w:rFonts w:ascii="Calibri" w:hAnsi="Calibri" w:cs="Calibri"/>
          <w:sz w:val="22"/>
        </w:rPr>
        <w:t xml:space="preserve"> </w:t>
      </w:r>
    </w:p>
    <w:p w14:paraId="74D1AE84" w14:textId="4ECBA800" w:rsidR="005D076E" w:rsidRPr="007323E2" w:rsidRDefault="000F442E" w:rsidP="007A7753">
      <w:pPr>
        <w:pStyle w:val="ListParagraph"/>
        <w:numPr>
          <w:ilvl w:val="2"/>
          <w:numId w:val="1"/>
        </w:numPr>
        <w:ind w:left="1800"/>
        <w:rPr>
          <w:rFonts w:ascii="Calibri" w:hAnsi="Calibri" w:cs="Calibri"/>
          <w:sz w:val="22"/>
        </w:rPr>
      </w:pPr>
      <w:hyperlink r:id="rId12" w:history="1">
        <w:r w:rsidR="00D549D1" w:rsidRPr="007323E2">
          <w:rPr>
            <w:rStyle w:val="Hyperlink"/>
            <w:rFonts w:ascii="Calibri" w:hAnsi="Calibri" w:cs="Calibri"/>
            <w:sz w:val="22"/>
          </w:rPr>
          <w:t>Microsoft Word</w:t>
        </w:r>
        <w:r w:rsidR="002E0424" w:rsidRPr="007323E2">
          <w:rPr>
            <w:rStyle w:val="Hyperlink"/>
            <w:rFonts w:ascii="Calibri" w:hAnsi="Calibri" w:cs="Calibri"/>
            <w:sz w:val="22"/>
          </w:rPr>
          <w:t xml:space="preserve"> Headings</w:t>
        </w:r>
      </w:hyperlink>
      <w:r w:rsidR="002E0424" w:rsidRPr="007323E2">
        <w:rPr>
          <w:rFonts w:ascii="Calibri" w:hAnsi="Calibri" w:cs="Calibri"/>
          <w:sz w:val="22"/>
        </w:rPr>
        <w:t>:</w:t>
      </w:r>
      <w:r w:rsidR="00D549D1" w:rsidRPr="007323E2">
        <w:rPr>
          <w:rFonts w:ascii="Calibri" w:hAnsi="Calibri" w:cs="Calibri"/>
          <w:sz w:val="22"/>
        </w:rPr>
        <w:t xml:space="preserve"> https://bit.ly/2IDTG02 </w:t>
      </w:r>
    </w:p>
    <w:p w14:paraId="79E68C00" w14:textId="5438B6E9" w:rsidR="0003076D" w:rsidRDefault="000F442E" w:rsidP="007A7753">
      <w:pPr>
        <w:pStyle w:val="ListParagraph"/>
        <w:numPr>
          <w:ilvl w:val="2"/>
          <w:numId w:val="1"/>
        </w:numPr>
        <w:ind w:left="1800"/>
        <w:rPr>
          <w:rFonts w:ascii="Calibri" w:hAnsi="Calibri" w:cs="Calibri"/>
          <w:sz w:val="22"/>
        </w:rPr>
      </w:pPr>
      <w:hyperlink r:id="rId13" w:history="1">
        <w:r w:rsidR="002E0424" w:rsidRPr="007323E2">
          <w:rPr>
            <w:rStyle w:val="Hyperlink"/>
            <w:rFonts w:ascii="Calibri" w:hAnsi="Calibri" w:cs="Calibri"/>
            <w:sz w:val="22"/>
          </w:rPr>
          <w:t>Adobe Content and Tags Panel</w:t>
        </w:r>
      </w:hyperlink>
      <w:r w:rsidR="002E0424" w:rsidRPr="007323E2">
        <w:rPr>
          <w:rFonts w:ascii="Calibri" w:hAnsi="Calibri" w:cs="Calibri"/>
          <w:sz w:val="22"/>
        </w:rPr>
        <w:t>: https://helpx.adobe.com/acrobat/using/editing-document-structure-content-tags.html</w:t>
      </w:r>
      <w:r w:rsidR="00BA7A72" w:rsidRPr="007323E2">
        <w:rPr>
          <w:rFonts w:ascii="Calibri" w:hAnsi="Calibri" w:cs="Calibri"/>
          <w:sz w:val="22"/>
        </w:rPr>
        <w:t xml:space="preserve"> </w:t>
      </w:r>
    </w:p>
    <w:p w14:paraId="1ECDF31F" w14:textId="77777777" w:rsidR="007323E2" w:rsidRPr="007323E2" w:rsidRDefault="007323E2" w:rsidP="007323E2">
      <w:pPr>
        <w:ind w:left="1620"/>
        <w:rPr>
          <w:rFonts w:ascii="Calibri" w:hAnsi="Calibri" w:cs="Calibri"/>
          <w:sz w:val="22"/>
        </w:rPr>
      </w:pPr>
    </w:p>
    <w:p w14:paraId="3E2B0397" w14:textId="77777777" w:rsidR="00B20558" w:rsidRPr="007323E2" w:rsidRDefault="00B20558" w:rsidP="007A7753">
      <w:pPr>
        <w:pStyle w:val="Heading3"/>
        <w:ind w:left="360"/>
        <w:rPr>
          <w:rFonts w:ascii="Calibri" w:hAnsi="Calibri" w:cs="Calibri"/>
          <w:sz w:val="22"/>
        </w:rPr>
      </w:pPr>
      <w:r w:rsidRPr="007323E2">
        <w:rPr>
          <w:rFonts w:ascii="Calibri" w:hAnsi="Calibri" w:cs="Calibri"/>
          <w:sz w:val="22"/>
        </w:rPr>
        <w:t>Organization</w:t>
      </w:r>
    </w:p>
    <w:p w14:paraId="133588B5" w14:textId="77777777" w:rsidR="00B20558" w:rsidRPr="007323E2" w:rsidRDefault="00254851" w:rsidP="007A7753">
      <w:pPr>
        <w:pStyle w:val="ListParagraph"/>
        <w:numPr>
          <w:ilvl w:val="1"/>
          <w:numId w:val="1"/>
        </w:numPr>
        <w:ind w:left="1080"/>
        <w:rPr>
          <w:rFonts w:ascii="Calibri" w:hAnsi="Calibri" w:cs="Calibri"/>
          <w:sz w:val="22"/>
        </w:rPr>
      </w:pPr>
      <w:r w:rsidRPr="007323E2">
        <w:rPr>
          <w:rFonts w:ascii="Calibri" w:hAnsi="Calibri" w:cs="Calibri"/>
          <w:sz w:val="22"/>
        </w:rPr>
        <w:t xml:space="preserve">WCAG </w:t>
      </w:r>
      <w:r w:rsidR="00B20558" w:rsidRPr="007323E2">
        <w:rPr>
          <w:rFonts w:ascii="Calibri" w:hAnsi="Calibri" w:cs="Calibri"/>
          <w:sz w:val="22"/>
        </w:rPr>
        <w:t>Success Criterion 1.3.1: Information, structure, and relationships conveyed through presentation can be programmatically determined or are available in text</w:t>
      </w:r>
    </w:p>
    <w:p w14:paraId="07CA3ADC" w14:textId="77777777" w:rsidR="00B20558" w:rsidRPr="007323E2" w:rsidRDefault="00B20558" w:rsidP="007A7753">
      <w:pPr>
        <w:pStyle w:val="ListParagraph"/>
        <w:numPr>
          <w:ilvl w:val="1"/>
          <w:numId w:val="1"/>
        </w:numPr>
        <w:ind w:left="1080"/>
        <w:rPr>
          <w:rFonts w:ascii="Calibri" w:hAnsi="Calibri" w:cs="Calibri"/>
          <w:sz w:val="22"/>
        </w:rPr>
      </w:pPr>
      <w:r w:rsidRPr="007323E2">
        <w:rPr>
          <w:rFonts w:ascii="Calibri" w:hAnsi="Calibri" w:cs="Calibri"/>
          <w:sz w:val="22"/>
        </w:rPr>
        <w:t>Tips</w:t>
      </w:r>
    </w:p>
    <w:p w14:paraId="7440B8C0"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Organization should be consistent and clear</w:t>
      </w:r>
    </w:p>
    <w:p w14:paraId="71FC8BBE"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Headers should reflect the page organization</w:t>
      </w:r>
    </w:p>
    <w:p w14:paraId="0089EABE"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Slide reading order should be meaningful</w:t>
      </w:r>
    </w:p>
    <w:p w14:paraId="45FF3218" w14:textId="6D25046B"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Provide programmatic association of visible labels or appropriate accessible names to all the form elements</w:t>
      </w:r>
    </w:p>
    <w:p w14:paraId="484B4824" w14:textId="5DEC5770" w:rsidR="00A22EFB" w:rsidRPr="007323E2" w:rsidRDefault="00A22EFB" w:rsidP="007A7753">
      <w:pPr>
        <w:pStyle w:val="ListParagraph"/>
        <w:numPr>
          <w:ilvl w:val="1"/>
          <w:numId w:val="1"/>
        </w:numPr>
        <w:ind w:left="1080"/>
        <w:rPr>
          <w:rFonts w:ascii="Calibri" w:hAnsi="Calibri" w:cs="Calibri"/>
          <w:sz w:val="22"/>
        </w:rPr>
      </w:pPr>
      <w:r w:rsidRPr="007323E2">
        <w:rPr>
          <w:rFonts w:ascii="Calibri" w:hAnsi="Calibri" w:cs="Calibri"/>
          <w:sz w:val="22"/>
        </w:rPr>
        <w:t>Resources</w:t>
      </w:r>
    </w:p>
    <w:p w14:paraId="24A7DD12" w14:textId="46DA0D55" w:rsidR="00CB10BE" w:rsidRPr="007323E2" w:rsidRDefault="000F442E" w:rsidP="00CB10BE">
      <w:pPr>
        <w:pStyle w:val="ListParagraph"/>
        <w:numPr>
          <w:ilvl w:val="2"/>
          <w:numId w:val="1"/>
        </w:numPr>
        <w:ind w:left="1800"/>
        <w:rPr>
          <w:rFonts w:ascii="Calibri" w:hAnsi="Calibri" w:cs="Calibri"/>
          <w:sz w:val="22"/>
        </w:rPr>
      </w:pPr>
      <w:hyperlink r:id="rId14" w:history="1">
        <w:r w:rsidR="009A0466" w:rsidRPr="007323E2">
          <w:rPr>
            <w:rStyle w:val="Hyperlink"/>
            <w:rFonts w:ascii="Calibri" w:hAnsi="Calibri" w:cs="Calibri"/>
            <w:sz w:val="22"/>
          </w:rPr>
          <w:t>Web Accessibility Tutorials Page Structure Concepts</w:t>
        </w:r>
      </w:hyperlink>
      <w:r w:rsidR="009A0466" w:rsidRPr="007323E2">
        <w:rPr>
          <w:rFonts w:ascii="Calibri" w:hAnsi="Calibri" w:cs="Calibri"/>
          <w:sz w:val="22"/>
        </w:rPr>
        <w:t>: https://www.w3.org/WAI/tutorials/page-structure/</w:t>
      </w:r>
      <w:r w:rsidR="00CB10BE" w:rsidRPr="007323E2">
        <w:rPr>
          <w:rFonts w:ascii="Calibri" w:hAnsi="Calibri" w:cs="Calibri"/>
          <w:sz w:val="22"/>
        </w:rPr>
        <w:t xml:space="preserve"> </w:t>
      </w:r>
    </w:p>
    <w:p w14:paraId="4EE34518" w14:textId="363E3F16" w:rsidR="00A22EFB" w:rsidRPr="007323E2" w:rsidRDefault="000F442E" w:rsidP="007A7753">
      <w:pPr>
        <w:pStyle w:val="ListParagraph"/>
        <w:numPr>
          <w:ilvl w:val="2"/>
          <w:numId w:val="1"/>
        </w:numPr>
        <w:ind w:left="1800"/>
        <w:rPr>
          <w:rFonts w:ascii="Calibri" w:hAnsi="Calibri" w:cs="Calibri"/>
          <w:sz w:val="22"/>
        </w:rPr>
      </w:pPr>
      <w:hyperlink r:id="rId15" w:history="1">
        <w:r w:rsidR="009A0466" w:rsidRPr="007323E2">
          <w:rPr>
            <w:rStyle w:val="Hyperlink"/>
            <w:rFonts w:ascii="Calibri" w:hAnsi="Calibri" w:cs="Calibri"/>
            <w:sz w:val="22"/>
          </w:rPr>
          <w:t>Adobe Reading Order</w:t>
        </w:r>
      </w:hyperlink>
      <w:r w:rsidR="009A0466" w:rsidRPr="007323E2">
        <w:rPr>
          <w:rFonts w:ascii="Calibri" w:hAnsi="Calibri" w:cs="Calibri"/>
          <w:sz w:val="22"/>
        </w:rPr>
        <w:t>: https://helpx.adobe.com/acrobat/using/touch-reading-order-tool-pdfs.html</w:t>
      </w:r>
    </w:p>
    <w:p w14:paraId="5DE306E6" w14:textId="5ED4289D" w:rsidR="00AE3EC5" w:rsidRPr="007323E2" w:rsidRDefault="000F442E" w:rsidP="0050792A">
      <w:pPr>
        <w:pStyle w:val="ListParagraph"/>
        <w:numPr>
          <w:ilvl w:val="2"/>
          <w:numId w:val="1"/>
        </w:numPr>
        <w:ind w:left="1800"/>
        <w:rPr>
          <w:rFonts w:ascii="Calibri" w:hAnsi="Calibri" w:cs="Calibri"/>
          <w:sz w:val="22"/>
        </w:rPr>
      </w:pPr>
      <w:hyperlink r:id="rId16" w:history="1">
        <w:r w:rsidR="00CB10BE" w:rsidRPr="007323E2">
          <w:rPr>
            <w:rStyle w:val="Hyperlink"/>
            <w:rFonts w:ascii="Calibri" w:hAnsi="Calibri" w:cs="Calibri"/>
            <w:sz w:val="22"/>
          </w:rPr>
          <w:t>Microsoft Powerpoint</w:t>
        </w:r>
        <w:r w:rsidR="009A0466" w:rsidRPr="007323E2">
          <w:rPr>
            <w:rStyle w:val="Hyperlink"/>
            <w:rFonts w:ascii="Calibri" w:hAnsi="Calibri" w:cs="Calibri"/>
            <w:sz w:val="22"/>
          </w:rPr>
          <w:t xml:space="preserve"> Accessibility</w:t>
        </w:r>
      </w:hyperlink>
      <w:r w:rsidR="009A0466" w:rsidRPr="007323E2">
        <w:rPr>
          <w:rFonts w:ascii="Calibri" w:hAnsi="Calibri" w:cs="Calibri"/>
          <w:sz w:val="22"/>
        </w:rPr>
        <w:t>:</w:t>
      </w:r>
      <w:r w:rsidR="00CB10BE" w:rsidRPr="007323E2">
        <w:rPr>
          <w:rFonts w:ascii="Calibri" w:hAnsi="Calibri" w:cs="Calibri"/>
          <w:sz w:val="22"/>
        </w:rPr>
        <w:t xml:space="preserve"> https://bit.ly/2vld0q9 </w:t>
      </w:r>
    </w:p>
    <w:p w14:paraId="1496B5A9" w14:textId="77777777" w:rsidR="0050792A" w:rsidRPr="007323E2" w:rsidRDefault="0050792A" w:rsidP="0050792A">
      <w:pPr>
        <w:pStyle w:val="Heading3"/>
        <w:numPr>
          <w:ilvl w:val="0"/>
          <w:numId w:val="0"/>
        </w:numPr>
        <w:ind w:left="720" w:hanging="360"/>
        <w:rPr>
          <w:rFonts w:ascii="Calibri" w:hAnsi="Calibri" w:cs="Calibri"/>
          <w:sz w:val="22"/>
        </w:rPr>
      </w:pPr>
    </w:p>
    <w:p w14:paraId="6A31AFF7" w14:textId="4D4614BF" w:rsidR="00B20558" w:rsidRPr="007323E2" w:rsidRDefault="00B20558" w:rsidP="007A7753">
      <w:pPr>
        <w:pStyle w:val="Heading3"/>
        <w:ind w:left="360"/>
        <w:rPr>
          <w:rFonts w:ascii="Calibri" w:hAnsi="Calibri" w:cs="Calibri"/>
          <w:sz w:val="22"/>
        </w:rPr>
      </w:pPr>
      <w:r w:rsidRPr="007323E2">
        <w:rPr>
          <w:rFonts w:ascii="Calibri" w:hAnsi="Calibri" w:cs="Calibri"/>
          <w:sz w:val="22"/>
        </w:rPr>
        <w:lastRenderedPageBreak/>
        <w:t>Links</w:t>
      </w:r>
    </w:p>
    <w:p w14:paraId="0F387598" w14:textId="77777777" w:rsidR="00B20558" w:rsidRPr="007323E2" w:rsidRDefault="00254851" w:rsidP="007A7753">
      <w:pPr>
        <w:pStyle w:val="ListParagraph"/>
        <w:numPr>
          <w:ilvl w:val="1"/>
          <w:numId w:val="1"/>
        </w:numPr>
        <w:ind w:left="1080"/>
        <w:rPr>
          <w:rFonts w:ascii="Calibri" w:hAnsi="Calibri" w:cs="Calibri"/>
          <w:sz w:val="22"/>
        </w:rPr>
      </w:pPr>
      <w:r w:rsidRPr="007323E2">
        <w:rPr>
          <w:rFonts w:ascii="Calibri" w:hAnsi="Calibri" w:cs="Calibri"/>
          <w:sz w:val="22"/>
        </w:rPr>
        <w:t xml:space="preserve">WCAG </w:t>
      </w:r>
      <w:r w:rsidR="00B20558" w:rsidRPr="007323E2">
        <w:rPr>
          <w:rFonts w:ascii="Calibri" w:hAnsi="Calibri" w:cs="Calibri"/>
          <w:sz w:val="22"/>
        </w:rPr>
        <w:t>Success Criterion 2.4.4: The purpose of each link can be determined from the link text alone or from the link text together with its programmatically determined link context, except where the purpose of the link would be ambiguous to users in general</w:t>
      </w:r>
    </w:p>
    <w:p w14:paraId="0403FA0D" w14:textId="77777777" w:rsidR="00B20558" w:rsidRPr="007323E2" w:rsidRDefault="00B20558" w:rsidP="007A7753">
      <w:pPr>
        <w:pStyle w:val="ListParagraph"/>
        <w:numPr>
          <w:ilvl w:val="1"/>
          <w:numId w:val="1"/>
        </w:numPr>
        <w:ind w:left="1080"/>
        <w:rPr>
          <w:rFonts w:ascii="Calibri" w:hAnsi="Calibri" w:cs="Calibri"/>
          <w:sz w:val="22"/>
        </w:rPr>
      </w:pPr>
      <w:r w:rsidRPr="007323E2">
        <w:rPr>
          <w:rFonts w:ascii="Calibri" w:hAnsi="Calibri" w:cs="Calibri"/>
          <w:sz w:val="22"/>
        </w:rPr>
        <w:t>Tips</w:t>
      </w:r>
    </w:p>
    <w:p w14:paraId="279C702F"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Don’t paste the URL into your text, use the link tool</w:t>
      </w:r>
    </w:p>
    <w:p w14:paraId="37887C0A" w14:textId="77777777" w:rsidR="00B20558" w:rsidRPr="007323E2" w:rsidRDefault="00B20558" w:rsidP="007A7753">
      <w:pPr>
        <w:pStyle w:val="ListParagraph"/>
        <w:numPr>
          <w:ilvl w:val="3"/>
          <w:numId w:val="1"/>
        </w:numPr>
        <w:ind w:left="2520"/>
        <w:rPr>
          <w:rFonts w:ascii="Calibri" w:hAnsi="Calibri" w:cs="Calibri"/>
          <w:sz w:val="22"/>
        </w:rPr>
      </w:pPr>
      <w:r w:rsidRPr="007323E2">
        <w:rPr>
          <w:rFonts w:ascii="Calibri" w:hAnsi="Calibri" w:cs="Calibri"/>
          <w:sz w:val="22"/>
        </w:rPr>
        <w:t>If the URL is relatively short and readable, link to the URL text</w:t>
      </w:r>
    </w:p>
    <w:p w14:paraId="0A0B519F"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Use descriptive link text that does not rely on context from the surrounding text</w:t>
      </w:r>
    </w:p>
    <w:p w14:paraId="6F46E6E6"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Do not use Click Here to signify a hyperlink</w:t>
      </w:r>
    </w:p>
    <w:p w14:paraId="0E14F0DB"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Keep the amount of text in the link to a minimum</w:t>
      </w:r>
    </w:p>
    <w:p w14:paraId="5468B93B" w14:textId="22DA967A"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Use underlined text with a color that stands out from the surrounding text</w:t>
      </w:r>
    </w:p>
    <w:p w14:paraId="36CB7FCB" w14:textId="5FE0B400" w:rsidR="003B4FA3" w:rsidRPr="007323E2" w:rsidRDefault="003B4FA3" w:rsidP="007A7753">
      <w:pPr>
        <w:pStyle w:val="ListParagraph"/>
        <w:numPr>
          <w:ilvl w:val="1"/>
          <w:numId w:val="1"/>
        </w:numPr>
        <w:ind w:left="1080"/>
        <w:rPr>
          <w:rFonts w:ascii="Calibri" w:hAnsi="Calibri" w:cs="Calibri"/>
          <w:sz w:val="22"/>
        </w:rPr>
      </w:pPr>
      <w:r w:rsidRPr="007323E2">
        <w:rPr>
          <w:rFonts w:ascii="Calibri" w:hAnsi="Calibri" w:cs="Calibri"/>
          <w:sz w:val="22"/>
        </w:rPr>
        <w:t>Resources</w:t>
      </w:r>
    </w:p>
    <w:p w14:paraId="4A663B4B" w14:textId="2710B41A" w:rsidR="003B4FA3" w:rsidRPr="007323E2" w:rsidRDefault="000F442E" w:rsidP="007A7753">
      <w:pPr>
        <w:pStyle w:val="ListParagraph"/>
        <w:numPr>
          <w:ilvl w:val="2"/>
          <w:numId w:val="1"/>
        </w:numPr>
        <w:ind w:left="1800"/>
        <w:rPr>
          <w:rFonts w:ascii="Calibri" w:hAnsi="Calibri" w:cs="Calibri"/>
          <w:sz w:val="22"/>
        </w:rPr>
      </w:pPr>
      <w:hyperlink r:id="rId17" w:history="1">
        <w:r w:rsidR="0050792A" w:rsidRPr="007323E2">
          <w:rPr>
            <w:rStyle w:val="Hyperlink"/>
            <w:rFonts w:ascii="Calibri" w:hAnsi="Calibri" w:cs="Calibri"/>
            <w:sz w:val="22"/>
          </w:rPr>
          <w:t>Writing Hyperlinks</w:t>
        </w:r>
      </w:hyperlink>
      <w:r w:rsidR="0050792A" w:rsidRPr="007323E2">
        <w:rPr>
          <w:rFonts w:ascii="Calibri" w:hAnsi="Calibri" w:cs="Calibri"/>
          <w:sz w:val="22"/>
        </w:rPr>
        <w:t>: https://www.nngroup.com/articles/writing-links/</w:t>
      </w:r>
    </w:p>
    <w:p w14:paraId="6CC9DB78" w14:textId="1AD98D5C" w:rsidR="008C5AFC" w:rsidRPr="007323E2" w:rsidRDefault="000F442E" w:rsidP="007A7753">
      <w:pPr>
        <w:pStyle w:val="ListParagraph"/>
        <w:numPr>
          <w:ilvl w:val="2"/>
          <w:numId w:val="1"/>
        </w:numPr>
        <w:ind w:left="1800"/>
        <w:rPr>
          <w:rFonts w:ascii="Calibri" w:hAnsi="Calibri" w:cs="Calibri"/>
          <w:sz w:val="22"/>
        </w:rPr>
      </w:pPr>
      <w:hyperlink r:id="rId18" w:history="1">
        <w:r w:rsidR="0050792A" w:rsidRPr="007323E2">
          <w:rPr>
            <w:rStyle w:val="Hyperlink"/>
            <w:rFonts w:ascii="Calibri" w:hAnsi="Calibri" w:cs="Calibri"/>
            <w:sz w:val="22"/>
          </w:rPr>
          <w:t>WebAIM Links and Hypertext</w:t>
        </w:r>
      </w:hyperlink>
      <w:r w:rsidR="0050792A" w:rsidRPr="007323E2">
        <w:rPr>
          <w:rFonts w:ascii="Calibri" w:hAnsi="Calibri" w:cs="Calibri"/>
          <w:sz w:val="22"/>
        </w:rPr>
        <w:t>: https://webaim.org/techniques/hypertext/</w:t>
      </w:r>
      <w:r w:rsidR="008C5AFC" w:rsidRPr="007323E2">
        <w:rPr>
          <w:rFonts w:ascii="Calibri" w:hAnsi="Calibri" w:cs="Calibri"/>
          <w:sz w:val="22"/>
        </w:rPr>
        <w:t xml:space="preserve"> </w:t>
      </w:r>
    </w:p>
    <w:p w14:paraId="54FFF5F8" w14:textId="20F41E63" w:rsidR="003B4FA3" w:rsidRDefault="000F442E" w:rsidP="007A7753">
      <w:pPr>
        <w:pStyle w:val="ListParagraph"/>
        <w:numPr>
          <w:ilvl w:val="2"/>
          <w:numId w:val="1"/>
        </w:numPr>
        <w:ind w:left="1800"/>
        <w:rPr>
          <w:rFonts w:ascii="Calibri" w:hAnsi="Calibri" w:cs="Calibri"/>
          <w:sz w:val="22"/>
        </w:rPr>
      </w:pPr>
      <w:hyperlink r:id="rId19" w:history="1">
        <w:r w:rsidR="0050792A" w:rsidRPr="007323E2">
          <w:rPr>
            <w:rStyle w:val="Hyperlink"/>
            <w:rFonts w:ascii="Calibri" w:hAnsi="Calibri" w:cs="Calibri"/>
            <w:sz w:val="22"/>
          </w:rPr>
          <w:t>SitePoint M</w:t>
        </w:r>
        <w:r w:rsidR="0050792A" w:rsidRPr="007323E2">
          <w:rPr>
            <w:rStyle w:val="Hyperlink"/>
            <w:rFonts w:ascii="Calibri" w:hAnsi="Calibri" w:cs="Calibri"/>
            <w:sz w:val="22"/>
          </w:rPr>
          <w:t>a</w:t>
        </w:r>
        <w:r w:rsidR="0050792A" w:rsidRPr="007323E2">
          <w:rPr>
            <w:rStyle w:val="Hyperlink"/>
            <w:rFonts w:ascii="Calibri" w:hAnsi="Calibri" w:cs="Calibri"/>
            <w:sz w:val="22"/>
          </w:rPr>
          <w:t>king Accessible Links</w:t>
        </w:r>
      </w:hyperlink>
      <w:r w:rsidR="0050792A" w:rsidRPr="007323E2">
        <w:rPr>
          <w:rFonts w:ascii="Calibri" w:hAnsi="Calibri" w:cs="Calibri"/>
          <w:sz w:val="22"/>
        </w:rPr>
        <w:t>: https://www.sitepoint.com/15-rules-making-accessible-links/</w:t>
      </w:r>
    </w:p>
    <w:p w14:paraId="503E7AA4" w14:textId="77777777" w:rsidR="007323E2" w:rsidRPr="007323E2" w:rsidRDefault="007323E2" w:rsidP="007323E2">
      <w:pPr>
        <w:ind w:left="1620"/>
        <w:rPr>
          <w:rFonts w:ascii="Calibri" w:hAnsi="Calibri" w:cs="Calibri"/>
          <w:sz w:val="22"/>
        </w:rPr>
      </w:pPr>
    </w:p>
    <w:p w14:paraId="5096E4B3" w14:textId="77777777" w:rsidR="00B20558" w:rsidRPr="007323E2" w:rsidRDefault="00B20558" w:rsidP="007A7753">
      <w:pPr>
        <w:pStyle w:val="Heading3"/>
        <w:ind w:left="360"/>
        <w:rPr>
          <w:rFonts w:ascii="Calibri" w:hAnsi="Calibri" w:cs="Calibri"/>
          <w:sz w:val="22"/>
        </w:rPr>
      </w:pPr>
      <w:r w:rsidRPr="007323E2">
        <w:rPr>
          <w:rFonts w:ascii="Calibri" w:hAnsi="Calibri" w:cs="Calibri"/>
          <w:sz w:val="22"/>
        </w:rPr>
        <w:t>Color</w:t>
      </w:r>
    </w:p>
    <w:p w14:paraId="47D07FD1" w14:textId="77777777" w:rsidR="00B20558" w:rsidRPr="007323E2" w:rsidRDefault="00254851" w:rsidP="007A7753">
      <w:pPr>
        <w:pStyle w:val="ListParagraph"/>
        <w:numPr>
          <w:ilvl w:val="1"/>
          <w:numId w:val="1"/>
        </w:numPr>
        <w:ind w:left="1080"/>
        <w:rPr>
          <w:rFonts w:ascii="Calibri" w:hAnsi="Calibri" w:cs="Calibri"/>
          <w:sz w:val="22"/>
        </w:rPr>
      </w:pPr>
      <w:r w:rsidRPr="007323E2">
        <w:rPr>
          <w:rFonts w:ascii="Calibri" w:hAnsi="Calibri" w:cs="Calibri"/>
          <w:sz w:val="22"/>
        </w:rPr>
        <w:t xml:space="preserve">WCAG </w:t>
      </w:r>
      <w:r w:rsidR="00B20558" w:rsidRPr="007323E2">
        <w:rPr>
          <w:rFonts w:ascii="Calibri" w:hAnsi="Calibri" w:cs="Calibri"/>
          <w:sz w:val="22"/>
        </w:rPr>
        <w:t>Success Criterion 1.4.3: The visual presentation of text and images of text has a contrast ratio of at least 4.5:1 for standard text and 3:1 for large text</w:t>
      </w:r>
    </w:p>
    <w:p w14:paraId="24C45822" w14:textId="77777777" w:rsidR="00B20558" w:rsidRPr="007323E2" w:rsidRDefault="00B20558" w:rsidP="007A7753">
      <w:pPr>
        <w:pStyle w:val="ListParagraph"/>
        <w:numPr>
          <w:ilvl w:val="1"/>
          <w:numId w:val="1"/>
        </w:numPr>
        <w:ind w:left="1080"/>
        <w:rPr>
          <w:rFonts w:ascii="Calibri" w:hAnsi="Calibri" w:cs="Calibri"/>
          <w:sz w:val="22"/>
        </w:rPr>
      </w:pPr>
      <w:r w:rsidRPr="007323E2">
        <w:rPr>
          <w:rFonts w:ascii="Calibri" w:hAnsi="Calibri" w:cs="Calibri"/>
          <w:sz w:val="22"/>
        </w:rPr>
        <w:t>Tips</w:t>
      </w:r>
    </w:p>
    <w:p w14:paraId="1B75D6B6"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Do not scan and upload any content</w:t>
      </w:r>
    </w:p>
    <w:p w14:paraId="12BACD1A"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 xml:space="preserve">Add enough contrast </w:t>
      </w:r>
    </w:p>
    <w:p w14:paraId="235B0EC7"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Avoid color coding</w:t>
      </w:r>
    </w:p>
    <w:p w14:paraId="7752A1D6"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Don’t rely solely on color</w:t>
      </w:r>
    </w:p>
    <w:p w14:paraId="38177BC3" w14:textId="2F4839B7" w:rsidR="00B20558" w:rsidRPr="007323E2" w:rsidRDefault="00B20558" w:rsidP="007A7753">
      <w:pPr>
        <w:pStyle w:val="ListParagraph"/>
        <w:numPr>
          <w:ilvl w:val="3"/>
          <w:numId w:val="1"/>
        </w:numPr>
        <w:ind w:left="2520"/>
        <w:rPr>
          <w:rFonts w:ascii="Calibri" w:hAnsi="Calibri" w:cs="Calibri"/>
          <w:sz w:val="22"/>
        </w:rPr>
      </w:pPr>
      <w:r w:rsidRPr="007323E2">
        <w:rPr>
          <w:rFonts w:ascii="Calibri" w:hAnsi="Calibri" w:cs="Calibri"/>
          <w:sz w:val="22"/>
        </w:rPr>
        <w:t>Graphics: color plus shape, color plus size, color plus texture or pattern, or some other means of visually distinguishing information differences</w:t>
      </w:r>
    </w:p>
    <w:p w14:paraId="00DAEC6A" w14:textId="4D275E7B" w:rsidR="00AB5D07" w:rsidRPr="007323E2" w:rsidRDefault="00AB5D07" w:rsidP="007A7753">
      <w:pPr>
        <w:pStyle w:val="ListParagraph"/>
        <w:numPr>
          <w:ilvl w:val="1"/>
          <w:numId w:val="1"/>
        </w:numPr>
        <w:ind w:left="1080"/>
        <w:rPr>
          <w:rFonts w:ascii="Calibri" w:hAnsi="Calibri" w:cs="Calibri"/>
          <w:sz w:val="22"/>
        </w:rPr>
      </w:pPr>
      <w:r w:rsidRPr="007323E2">
        <w:rPr>
          <w:rFonts w:ascii="Calibri" w:hAnsi="Calibri" w:cs="Calibri"/>
          <w:sz w:val="22"/>
        </w:rPr>
        <w:t>Resources</w:t>
      </w:r>
    </w:p>
    <w:p w14:paraId="7A607D21" w14:textId="74F328F3" w:rsidR="00AB5D07" w:rsidRPr="007323E2" w:rsidRDefault="000F442E" w:rsidP="007A7753">
      <w:pPr>
        <w:pStyle w:val="ListParagraph"/>
        <w:numPr>
          <w:ilvl w:val="2"/>
          <w:numId w:val="1"/>
        </w:numPr>
        <w:ind w:left="1800"/>
        <w:rPr>
          <w:rFonts w:ascii="Calibri" w:hAnsi="Calibri" w:cs="Calibri"/>
          <w:sz w:val="22"/>
        </w:rPr>
      </w:pPr>
      <w:hyperlink r:id="rId20" w:history="1">
        <w:r w:rsidR="0050792A" w:rsidRPr="007323E2">
          <w:rPr>
            <w:rStyle w:val="Hyperlink"/>
            <w:rFonts w:ascii="Calibri" w:hAnsi="Calibri" w:cs="Calibri"/>
            <w:sz w:val="22"/>
          </w:rPr>
          <w:t>WebAIM Co</w:t>
        </w:r>
        <w:r w:rsidR="0050792A" w:rsidRPr="007323E2">
          <w:rPr>
            <w:rStyle w:val="Hyperlink"/>
            <w:rFonts w:ascii="Calibri" w:hAnsi="Calibri" w:cs="Calibri"/>
            <w:sz w:val="22"/>
          </w:rPr>
          <w:t>l</w:t>
        </w:r>
        <w:r w:rsidR="0050792A" w:rsidRPr="007323E2">
          <w:rPr>
            <w:rStyle w:val="Hyperlink"/>
            <w:rFonts w:ascii="Calibri" w:hAnsi="Calibri" w:cs="Calibri"/>
            <w:sz w:val="22"/>
          </w:rPr>
          <w:t>or Contrast Checker</w:t>
        </w:r>
      </w:hyperlink>
      <w:r w:rsidR="0050792A" w:rsidRPr="007323E2">
        <w:rPr>
          <w:rFonts w:ascii="Calibri" w:hAnsi="Calibri" w:cs="Calibri"/>
          <w:sz w:val="22"/>
        </w:rPr>
        <w:t>: https://webaim.org/resources/contrastchecker/</w:t>
      </w:r>
      <w:r w:rsidR="00AB5D07" w:rsidRPr="007323E2">
        <w:rPr>
          <w:rFonts w:ascii="Calibri" w:hAnsi="Calibri" w:cs="Calibri"/>
          <w:sz w:val="22"/>
        </w:rPr>
        <w:t xml:space="preserve"> </w:t>
      </w:r>
    </w:p>
    <w:p w14:paraId="71ED6192" w14:textId="335592F2" w:rsidR="00AB5D07" w:rsidRPr="007323E2" w:rsidRDefault="000F442E" w:rsidP="007A7753">
      <w:pPr>
        <w:pStyle w:val="ListParagraph"/>
        <w:numPr>
          <w:ilvl w:val="2"/>
          <w:numId w:val="1"/>
        </w:numPr>
        <w:ind w:left="1800"/>
        <w:rPr>
          <w:rFonts w:ascii="Calibri" w:hAnsi="Calibri" w:cs="Calibri"/>
          <w:sz w:val="22"/>
        </w:rPr>
      </w:pPr>
      <w:hyperlink r:id="rId21" w:history="1">
        <w:r w:rsidR="0050792A" w:rsidRPr="007323E2">
          <w:rPr>
            <w:rStyle w:val="Hyperlink"/>
            <w:rFonts w:ascii="Calibri" w:hAnsi="Calibri" w:cs="Calibri"/>
            <w:sz w:val="22"/>
          </w:rPr>
          <w:t>Color Revi</w:t>
        </w:r>
        <w:r w:rsidR="0050792A" w:rsidRPr="007323E2">
          <w:rPr>
            <w:rStyle w:val="Hyperlink"/>
            <w:rFonts w:ascii="Calibri" w:hAnsi="Calibri" w:cs="Calibri"/>
            <w:sz w:val="22"/>
          </w:rPr>
          <w:t>e</w:t>
        </w:r>
        <w:r w:rsidR="0050792A" w:rsidRPr="007323E2">
          <w:rPr>
            <w:rStyle w:val="Hyperlink"/>
            <w:rFonts w:ascii="Calibri" w:hAnsi="Calibri" w:cs="Calibri"/>
            <w:sz w:val="22"/>
          </w:rPr>
          <w:t>w</w:t>
        </w:r>
      </w:hyperlink>
      <w:r w:rsidR="0050792A" w:rsidRPr="007323E2">
        <w:rPr>
          <w:rFonts w:ascii="Calibri" w:hAnsi="Calibri" w:cs="Calibri"/>
          <w:sz w:val="22"/>
        </w:rPr>
        <w:t>: https://color.review</w:t>
      </w:r>
      <w:r w:rsidR="00AB5D07" w:rsidRPr="007323E2">
        <w:rPr>
          <w:rFonts w:ascii="Calibri" w:hAnsi="Calibri" w:cs="Calibri"/>
          <w:sz w:val="22"/>
        </w:rPr>
        <w:t xml:space="preserve"> </w:t>
      </w:r>
    </w:p>
    <w:p w14:paraId="6EBEE997" w14:textId="77777777" w:rsidR="007323E2" w:rsidRPr="007323E2" w:rsidRDefault="007323E2" w:rsidP="007323E2">
      <w:pPr>
        <w:ind w:left="1620"/>
        <w:rPr>
          <w:rFonts w:ascii="Calibri" w:hAnsi="Calibri" w:cs="Calibri"/>
          <w:sz w:val="22"/>
        </w:rPr>
      </w:pPr>
    </w:p>
    <w:p w14:paraId="77F3CCC4" w14:textId="77777777" w:rsidR="00B20558" w:rsidRPr="007323E2" w:rsidRDefault="00B20558" w:rsidP="007A7753">
      <w:pPr>
        <w:pStyle w:val="Heading3"/>
        <w:ind w:left="360"/>
        <w:rPr>
          <w:rFonts w:ascii="Calibri" w:hAnsi="Calibri" w:cs="Calibri"/>
          <w:sz w:val="22"/>
        </w:rPr>
      </w:pPr>
      <w:r w:rsidRPr="007323E2">
        <w:rPr>
          <w:rFonts w:ascii="Calibri" w:hAnsi="Calibri" w:cs="Calibri"/>
          <w:sz w:val="22"/>
        </w:rPr>
        <w:t>Captioning</w:t>
      </w:r>
    </w:p>
    <w:p w14:paraId="5F036EBE" w14:textId="77777777" w:rsidR="00B20558" w:rsidRPr="007323E2" w:rsidRDefault="00254851" w:rsidP="007A7753">
      <w:pPr>
        <w:pStyle w:val="ListParagraph"/>
        <w:numPr>
          <w:ilvl w:val="1"/>
          <w:numId w:val="1"/>
        </w:numPr>
        <w:ind w:left="1080"/>
        <w:rPr>
          <w:rFonts w:ascii="Calibri" w:hAnsi="Calibri" w:cs="Calibri"/>
          <w:sz w:val="22"/>
        </w:rPr>
      </w:pPr>
      <w:r w:rsidRPr="007323E2">
        <w:rPr>
          <w:rFonts w:ascii="Calibri" w:hAnsi="Calibri" w:cs="Calibri"/>
          <w:sz w:val="22"/>
        </w:rPr>
        <w:t xml:space="preserve">WCAG </w:t>
      </w:r>
      <w:r w:rsidR="00B20558" w:rsidRPr="007323E2">
        <w:rPr>
          <w:rFonts w:ascii="Calibri" w:hAnsi="Calibri" w:cs="Calibri"/>
          <w:sz w:val="22"/>
        </w:rPr>
        <w:t>Success Criterion 1.2.2: An alternative for time-based media or audio description of the prerecorded video content is provided for synchronized media</w:t>
      </w:r>
    </w:p>
    <w:p w14:paraId="21BC4C76" w14:textId="77777777" w:rsidR="00B20558" w:rsidRPr="007323E2" w:rsidRDefault="00B20558" w:rsidP="007A7753">
      <w:pPr>
        <w:pStyle w:val="ListParagraph"/>
        <w:numPr>
          <w:ilvl w:val="1"/>
          <w:numId w:val="1"/>
        </w:numPr>
        <w:ind w:left="1080"/>
        <w:rPr>
          <w:rFonts w:ascii="Calibri" w:hAnsi="Calibri" w:cs="Calibri"/>
          <w:sz w:val="22"/>
        </w:rPr>
      </w:pPr>
      <w:r w:rsidRPr="007323E2">
        <w:rPr>
          <w:rFonts w:ascii="Calibri" w:hAnsi="Calibri" w:cs="Calibri"/>
          <w:sz w:val="22"/>
        </w:rPr>
        <w:t>Tips</w:t>
      </w:r>
    </w:p>
    <w:p w14:paraId="4FCE11C0" w14:textId="77777777"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Think about what needs to be recorded &amp; shared online</w:t>
      </w:r>
    </w:p>
    <w:p w14:paraId="2F8BC626" w14:textId="5C5E005E" w:rsidR="00B20558" w:rsidRPr="007323E2" w:rsidRDefault="00B20558" w:rsidP="007A7753">
      <w:pPr>
        <w:pStyle w:val="ListParagraph"/>
        <w:numPr>
          <w:ilvl w:val="2"/>
          <w:numId w:val="1"/>
        </w:numPr>
        <w:ind w:left="1800"/>
        <w:rPr>
          <w:rFonts w:ascii="Calibri" w:hAnsi="Calibri" w:cs="Calibri"/>
          <w:sz w:val="22"/>
        </w:rPr>
      </w:pPr>
      <w:r w:rsidRPr="007323E2">
        <w:rPr>
          <w:rFonts w:ascii="Calibri" w:hAnsi="Calibri" w:cs="Calibri"/>
          <w:sz w:val="22"/>
        </w:rPr>
        <w:t>Ask your institution for options to support you</w:t>
      </w:r>
    </w:p>
    <w:p w14:paraId="1D410259" w14:textId="7FDE88A6" w:rsidR="00AB5D07" w:rsidRPr="007323E2" w:rsidRDefault="00AB5D07" w:rsidP="007A7753">
      <w:pPr>
        <w:pStyle w:val="ListParagraph"/>
        <w:numPr>
          <w:ilvl w:val="1"/>
          <w:numId w:val="1"/>
        </w:numPr>
        <w:ind w:left="1080"/>
        <w:rPr>
          <w:rFonts w:ascii="Calibri" w:hAnsi="Calibri" w:cs="Calibri"/>
          <w:sz w:val="22"/>
        </w:rPr>
      </w:pPr>
      <w:r w:rsidRPr="007323E2">
        <w:rPr>
          <w:rFonts w:ascii="Calibri" w:hAnsi="Calibri" w:cs="Calibri"/>
          <w:sz w:val="22"/>
        </w:rPr>
        <w:t>Resources</w:t>
      </w:r>
    </w:p>
    <w:p w14:paraId="0867F400" w14:textId="234785E2" w:rsidR="006C3C18" w:rsidRPr="007323E2" w:rsidRDefault="000F442E" w:rsidP="007A7753">
      <w:pPr>
        <w:pStyle w:val="ListParagraph"/>
        <w:numPr>
          <w:ilvl w:val="2"/>
          <w:numId w:val="1"/>
        </w:numPr>
        <w:ind w:left="1800"/>
        <w:rPr>
          <w:rFonts w:ascii="Calibri" w:hAnsi="Calibri" w:cs="Calibri"/>
          <w:sz w:val="22"/>
        </w:rPr>
      </w:pPr>
      <w:hyperlink r:id="rId22" w:history="1">
        <w:r w:rsidR="006C3C18" w:rsidRPr="007323E2">
          <w:rPr>
            <w:rStyle w:val="Hyperlink"/>
            <w:rFonts w:ascii="Calibri" w:hAnsi="Calibri" w:cs="Calibri"/>
            <w:sz w:val="22"/>
          </w:rPr>
          <w:t>Microsoft Present</w:t>
        </w:r>
        <w:r w:rsidR="006C3C18" w:rsidRPr="007323E2">
          <w:rPr>
            <w:rStyle w:val="Hyperlink"/>
            <w:rFonts w:ascii="Calibri" w:hAnsi="Calibri" w:cs="Calibri"/>
            <w:sz w:val="22"/>
          </w:rPr>
          <w:t>a</w:t>
        </w:r>
        <w:r w:rsidR="006C3C18" w:rsidRPr="007323E2">
          <w:rPr>
            <w:rStyle w:val="Hyperlink"/>
            <w:rFonts w:ascii="Calibri" w:hAnsi="Calibri" w:cs="Calibri"/>
            <w:sz w:val="22"/>
          </w:rPr>
          <w:t>tion Translator</w:t>
        </w:r>
      </w:hyperlink>
      <w:r w:rsidR="006C3C18" w:rsidRPr="007323E2">
        <w:rPr>
          <w:rFonts w:ascii="Calibri" w:hAnsi="Calibri" w:cs="Calibri"/>
          <w:sz w:val="22"/>
        </w:rPr>
        <w:t>: www.aka.ms/presentationtranslator</w:t>
      </w:r>
    </w:p>
    <w:p w14:paraId="172D4DD4" w14:textId="4678CC6F" w:rsidR="00A22EFB" w:rsidRPr="007323E2" w:rsidRDefault="000F442E" w:rsidP="007A7753">
      <w:pPr>
        <w:pStyle w:val="ListParagraph"/>
        <w:numPr>
          <w:ilvl w:val="2"/>
          <w:numId w:val="1"/>
        </w:numPr>
        <w:ind w:left="1800"/>
        <w:rPr>
          <w:rFonts w:ascii="Calibri" w:hAnsi="Calibri" w:cs="Calibri"/>
          <w:sz w:val="22"/>
        </w:rPr>
      </w:pPr>
      <w:hyperlink r:id="rId23" w:history="1">
        <w:r w:rsidR="0050792A" w:rsidRPr="007323E2">
          <w:rPr>
            <w:rStyle w:val="Hyperlink"/>
            <w:rFonts w:ascii="Calibri" w:hAnsi="Calibri" w:cs="Calibri"/>
            <w:sz w:val="22"/>
          </w:rPr>
          <w:t>3PlayMe</w:t>
        </w:r>
        <w:r w:rsidR="0050792A" w:rsidRPr="007323E2">
          <w:rPr>
            <w:rStyle w:val="Hyperlink"/>
            <w:rFonts w:ascii="Calibri" w:hAnsi="Calibri" w:cs="Calibri"/>
            <w:sz w:val="22"/>
          </w:rPr>
          <w:t>d</w:t>
        </w:r>
        <w:r w:rsidR="0050792A" w:rsidRPr="007323E2">
          <w:rPr>
            <w:rStyle w:val="Hyperlink"/>
            <w:rFonts w:ascii="Calibri" w:hAnsi="Calibri" w:cs="Calibri"/>
            <w:sz w:val="22"/>
          </w:rPr>
          <w:t>ia Accessibility Laws</w:t>
        </w:r>
      </w:hyperlink>
      <w:r w:rsidR="0050792A" w:rsidRPr="007323E2">
        <w:rPr>
          <w:rFonts w:ascii="Calibri" w:hAnsi="Calibri" w:cs="Calibri"/>
          <w:sz w:val="22"/>
        </w:rPr>
        <w:t>: https://www.3playmedia.com/resources/accessibility-laws/</w:t>
      </w:r>
      <w:r w:rsidR="00A22EFB" w:rsidRPr="007323E2">
        <w:rPr>
          <w:rFonts w:ascii="Calibri" w:hAnsi="Calibri" w:cs="Calibri"/>
          <w:sz w:val="22"/>
        </w:rPr>
        <w:t xml:space="preserve"> </w:t>
      </w:r>
    </w:p>
    <w:p w14:paraId="5D8CD37E" w14:textId="33365572" w:rsidR="00A22EFB" w:rsidRPr="007323E2" w:rsidRDefault="000F442E" w:rsidP="007A7753">
      <w:pPr>
        <w:pStyle w:val="ListParagraph"/>
        <w:numPr>
          <w:ilvl w:val="2"/>
          <w:numId w:val="1"/>
        </w:numPr>
        <w:ind w:left="1800"/>
        <w:rPr>
          <w:rFonts w:ascii="Calibri" w:hAnsi="Calibri" w:cs="Calibri"/>
          <w:sz w:val="22"/>
        </w:rPr>
      </w:pPr>
      <w:hyperlink r:id="rId24" w:history="1">
        <w:r w:rsidR="0050792A" w:rsidRPr="007323E2">
          <w:rPr>
            <w:rStyle w:val="Hyperlink"/>
            <w:rFonts w:ascii="Calibri" w:hAnsi="Calibri" w:cs="Calibri"/>
            <w:sz w:val="22"/>
          </w:rPr>
          <w:t>WebA</w:t>
        </w:r>
        <w:r w:rsidR="0050792A" w:rsidRPr="007323E2">
          <w:rPr>
            <w:rStyle w:val="Hyperlink"/>
            <w:rFonts w:ascii="Calibri" w:hAnsi="Calibri" w:cs="Calibri"/>
            <w:sz w:val="22"/>
          </w:rPr>
          <w:t>I</w:t>
        </w:r>
        <w:r w:rsidR="0050792A" w:rsidRPr="007323E2">
          <w:rPr>
            <w:rStyle w:val="Hyperlink"/>
            <w:rFonts w:ascii="Calibri" w:hAnsi="Calibri" w:cs="Calibri"/>
            <w:sz w:val="22"/>
          </w:rPr>
          <w:t>M Captiongs, Transc</w:t>
        </w:r>
        <w:r w:rsidR="0050792A" w:rsidRPr="007323E2">
          <w:rPr>
            <w:rStyle w:val="Hyperlink"/>
            <w:rFonts w:ascii="Calibri" w:hAnsi="Calibri" w:cs="Calibri"/>
            <w:sz w:val="22"/>
          </w:rPr>
          <w:t>r</w:t>
        </w:r>
        <w:r w:rsidR="0050792A" w:rsidRPr="007323E2">
          <w:rPr>
            <w:rStyle w:val="Hyperlink"/>
            <w:rFonts w:ascii="Calibri" w:hAnsi="Calibri" w:cs="Calibri"/>
            <w:sz w:val="22"/>
          </w:rPr>
          <w:t>ipts, and Audio Descriptions</w:t>
        </w:r>
      </w:hyperlink>
      <w:r w:rsidR="0050792A" w:rsidRPr="007323E2">
        <w:rPr>
          <w:rFonts w:ascii="Calibri" w:hAnsi="Calibri" w:cs="Calibri"/>
          <w:sz w:val="22"/>
        </w:rPr>
        <w:t>: https://webaim.org/techniques/captions/</w:t>
      </w:r>
      <w:r w:rsidR="00A22EFB" w:rsidRPr="007323E2">
        <w:rPr>
          <w:rFonts w:ascii="Calibri" w:hAnsi="Calibri" w:cs="Calibri"/>
          <w:sz w:val="22"/>
        </w:rPr>
        <w:t xml:space="preserve"> </w:t>
      </w:r>
    </w:p>
    <w:p w14:paraId="1F548696" w14:textId="2FE16689" w:rsidR="00B20558" w:rsidRPr="007323E2" w:rsidRDefault="000F442E" w:rsidP="007323E2">
      <w:pPr>
        <w:pStyle w:val="ListParagraph"/>
        <w:numPr>
          <w:ilvl w:val="2"/>
          <w:numId w:val="1"/>
        </w:numPr>
        <w:ind w:left="1800"/>
        <w:rPr>
          <w:rFonts w:ascii="Calibri" w:hAnsi="Calibri" w:cs="Calibri"/>
          <w:sz w:val="22"/>
        </w:rPr>
      </w:pPr>
      <w:hyperlink r:id="rId25" w:history="1">
        <w:r w:rsidR="0050792A" w:rsidRPr="007323E2">
          <w:rPr>
            <w:rStyle w:val="Hyperlink"/>
            <w:rFonts w:ascii="Calibri" w:hAnsi="Calibri" w:cs="Calibri"/>
            <w:sz w:val="22"/>
          </w:rPr>
          <w:t>BOIA YouTube Closed Captioning</w:t>
        </w:r>
      </w:hyperlink>
      <w:r w:rsidR="0050792A" w:rsidRPr="007323E2">
        <w:rPr>
          <w:rFonts w:ascii="Calibri" w:hAnsi="Calibri" w:cs="Calibri"/>
          <w:sz w:val="22"/>
        </w:rPr>
        <w:t>: https://www.boia.org/blog/youtube-closed-captioning-for-accessibility-why-and-how</w:t>
      </w:r>
    </w:p>
    <w:sectPr w:rsidR="00B20558" w:rsidRPr="007323E2" w:rsidSect="0003076D">
      <w:footerReference w:type="default" r:id="rId26"/>
      <w:pgSz w:w="12240" w:h="15840"/>
      <w:pgMar w:top="1008" w:right="1080" w:bottom="117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80F6F" w14:textId="77777777" w:rsidR="000F442E" w:rsidRDefault="000F442E" w:rsidP="007323E2">
      <w:r>
        <w:separator/>
      </w:r>
    </w:p>
  </w:endnote>
  <w:endnote w:type="continuationSeparator" w:id="0">
    <w:p w14:paraId="465EBD3C" w14:textId="77777777" w:rsidR="000F442E" w:rsidRDefault="000F442E" w:rsidP="0073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2980" w14:textId="1405DADB" w:rsidR="007323E2" w:rsidRDefault="007323E2">
    <w:pPr>
      <w:pStyle w:val="Footer"/>
      <w:rPr>
        <w:sz w:val="22"/>
        <w:szCs w:val="22"/>
      </w:rPr>
    </w:pPr>
    <w:r>
      <w:rPr>
        <w:sz w:val="22"/>
        <w:szCs w:val="22"/>
      </w:rPr>
      <w:t>Created by Melissa Hortman, EdD</w:t>
    </w:r>
    <w:r w:rsidR="00097FD3">
      <w:rPr>
        <w:sz w:val="22"/>
        <w:szCs w:val="22"/>
      </w:rPr>
      <w:t>,</w:t>
    </w:r>
    <w:r>
      <w:rPr>
        <w:sz w:val="22"/>
        <w:szCs w:val="22"/>
      </w:rPr>
      <w:t xml:space="preserve"> MUSC Director of Instructional Technology</w:t>
    </w:r>
  </w:p>
  <w:p w14:paraId="5715EDDB" w14:textId="52E04730" w:rsidR="007323E2" w:rsidRPr="007323E2" w:rsidRDefault="007323E2">
    <w:pPr>
      <w:pStyle w:val="Footer"/>
      <w:rPr>
        <w:sz w:val="22"/>
        <w:szCs w:val="22"/>
      </w:rPr>
    </w:pPr>
    <w:r>
      <w:rPr>
        <w:sz w:val="22"/>
        <w:szCs w:val="22"/>
      </w:rPr>
      <w:t>Edited by Scott Bragg, PharmD</w:t>
    </w:r>
    <w:r w:rsidR="00097FD3">
      <w:rPr>
        <w:sz w:val="22"/>
        <w:szCs w:val="22"/>
      </w:rPr>
      <w:t>, MUSC Associate Professor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9CFB" w14:textId="77777777" w:rsidR="000F442E" w:rsidRDefault="000F442E" w:rsidP="007323E2">
      <w:r>
        <w:separator/>
      </w:r>
    </w:p>
  </w:footnote>
  <w:footnote w:type="continuationSeparator" w:id="0">
    <w:p w14:paraId="0B51CD3B" w14:textId="77777777" w:rsidR="000F442E" w:rsidRDefault="000F442E" w:rsidP="00732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2CC9"/>
    <w:multiLevelType w:val="hybridMultilevel"/>
    <w:tmpl w:val="BF604EBC"/>
    <w:lvl w:ilvl="0" w:tplc="0E7AB78E">
      <w:start w:val="1"/>
      <w:numFmt w:val="bullet"/>
      <w:lvlText w:val="◦"/>
      <w:lvlJc w:val="left"/>
      <w:pPr>
        <w:tabs>
          <w:tab w:val="num" w:pos="720"/>
        </w:tabs>
        <w:ind w:left="720" w:hanging="360"/>
      </w:pPr>
      <w:rPr>
        <w:rFonts w:ascii="Calibri" w:hAnsi="Calibri" w:hint="default"/>
      </w:rPr>
    </w:lvl>
    <w:lvl w:ilvl="1" w:tplc="79A65148">
      <w:numFmt w:val="bullet"/>
      <w:lvlText w:val="•"/>
      <w:lvlJc w:val="left"/>
      <w:pPr>
        <w:tabs>
          <w:tab w:val="num" w:pos="1440"/>
        </w:tabs>
        <w:ind w:left="1440" w:hanging="360"/>
      </w:pPr>
      <w:rPr>
        <w:rFonts w:ascii="Calibri" w:hAnsi="Calibri" w:hint="default"/>
      </w:rPr>
    </w:lvl>
    <w:lvl w:ilvl="2" w:tplc="9FFC0332" w:tentative="1">
      <w:start w:val="1"/>
      <w:numFmt w:val="bullet"/>
      <w:lvlText w:val="◦"/>
      <w:lvlJc w:val="left"/>
      <w:pPr>
        <w:tabs>
          <w:tab w:val="num" w:pos="2160"/>
        </w:tabs>
        <w:ind w:left="2160" w:hanging="360"/>
      </w:pPr>
      <w:rPr>
        <w:rFonts w:ascii="Calibri" w:hAnsi="Calibri" w:hint="default"/>
      </w:rPr>
    </w:lvl>
    <w:lvl w:ilvl="3" w:tplc="F2A2D938" w:tentative="1">
      <w:start w:val="1"/>
      <w:numFmt w:val="bullet"/>
      <w:lvlText w:val="◦"/>
      <w:lvlJc w:val="left"/>
      <w:pPr>
        <w:tabs>
          <w:tab w:val="num" w:pos="2880"/>
        </w:tabs>
        <w:ind w:left="2880" w:hanging="360"/>
      </w:pPr>
      <w:rPr>
        <w:rFonts w:ascii="Calibri" w:hAnsi="Calibri" w:hint="default"/>
      </w:rPr>
    </w:lvl>
    <w:lvl w:ilvl="4" w:tplc="B2B8BEB0" w:tentative="1">
      <w:start w:val="1"/>
      <w:numFmt w:val="bullet"/>
      <w:lvlText w:val="◦"/>
      <w:lvlJc w:val="left"/>
      <w:pPr>
        <w:tabs>
          <w:tab w:val="num" w:pos="3600"/>
        </w:tabs>
        <w:ind w:left="3600" w:hanging="360"/>
      </w:pPr>
      <w:rPr>
        <w:rFonts w:ascii="Calibri" w:hAnsi="Calibri" w:hint="default"/>
      </w:rPr>
    </w:lvl>
    <w:lvl w:ilvl="5" w:tplc="DE4820DA" w:tentative="1">
      <w:start w:val="1"/>
      <w:numFmt w:val="bullet"/>
      <w:lvlText w:val="◦"/>
      <w:lvlJc w:val="left"/>
      <w:pPr>
        <w:tabs>
          <w:tab w:val="num" w:pos="4320"/>
        </w:tabs>
        <w:ind w:left="4320" w:hanging="360"/>
      </w:pPr>
      <w:rPr>
        <w:rFonts w:ascii="Calibri" w:hAnsi="Calibri" w:hint="default"/>
      </w:rPr>
    </w:lvl>
    <w:lvl w:ilvl="6" w:tplc="BC083936" w:tentative="1">
      <w:start w:val="1"/>
      <w:numFmt w:val="bullet"/>
      <w:lvlText w:val="◦"/>
      <w:lvlJc w:val="left"/>
      <w:pPr>
        <w:tabs>
          <w:tab w:val="num" w:pos="5040"/>
        </w:tabs>
        <w:ind w:left="5040" w:hanging="360"/>
      </w:pPr>
      <w:rPr>
        <w:rFonts w:ascii="Calibri" w:hAnsi="Calibri" w:hint="default"/>
      </w:rPr>
    </w:lvl>
    <w:lvl w:ilvl="7" w:tplc="44641D7E" w:tentative="1">
      <w:start w:val="1"/>
      <w:numFmt w:val="bullet"/>
      <w:lvlText w:val="◦"/>
      <w:lvlJc w:val="left"/>
      <w:pPr>
        <w:tabs>
          <w:tab w:val="num" w:pos="5760"/>
        </w:tabs>
        <w:ind w:left="5760" w:hanging="360"/>
      </w:pPr>
      <w:rPr>
        <w:rFonts w:ascii="Calibri" w:hAnsi="Calibri" w:hint="default"/>
      </w:rPr>
    </w:lvl>
    <w:lvl w:ilvl="8" w:tplc="D3503CF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10D2027C"/>
    <w:multiLevelType w:val="hybridMultilevel"/>
    <w:tmpl w:val="FE5CBCB4"/>
    <w:lvl w:ilvl="0" w:tplc="F700803A">
      <w:start w:val="1"/>
      <w:numFmt w:val="bullet"/>
      <w:lvlText w:val="◦"/>
      <w:lvlJc w:val="left"/>
      <w:pPr>
        <w:tabs>
          <w:tab w:val="num" w:pos="720"/>
        </w:tabs>
        <w:ind w:left="720" w:hanging="360"/>
      </w:pPr>
      <w:rPr>
        <w:rFonts w:ascii="Calibri" w:hAnsi="Calibri" w:hint="default"/>
      </w:rPr>
    </w:lvl>
    <w:lvl w:ilvl="1" w:tplc="D1482FBE" w:tentative="1">
      <w:start w:val="1"/>
      <w:numFmt w:val="bullet"/>
      <w:lvlText w:val="◦"/>
      <w:lvlJc w:val="left"/>
      <w:pPr>
        <w:tabs>
          <w:tab w:val="num" w:pos="1440"/>
        </w:tabs>
        <w:ind w:left="1440" w:hanging="360"/>
      </w:pPr>
      <w:rPr>
        <w:rFonts w:ascii="Calibri" w:hAnsi="Calibri" w:hint="default"/>
      </w:rPr>
    </w:lvl>
    <w:lvl w:ilvl="2" w:tplc="F3E4398C" w:tentative="1">
      <w:start w:val="1"/>
      <w:numFmt w:val="bullet"/>
      <w:lvlText w:val="◦"/>
      <w:lvlJc w:val="left"/>
      <w:pPr>
        <w:tabs>
          <w:tab w:val="num" w:pos="2160"/>
        </w:tabs>
        <w:ind w:left="2160" w:hanging="360"/>
      </w:pPr>
      <w:rPr>
        <w:rFonts w:ascii="Calibri" w:hAnsi="Calibri" w:hint="default"/>
      </w:rPr>
    </w:lvl>
    <w:lvl w:ilvl="3" w:tplc="0C16F55E" w:tentative="1">
      <w:start w:val="1"/>
      <w:numFmt w:val="bullet"/>
      <w:lvlText w:val="◦"/>
      <w:lvlJc w:val="left"/>
      <w:pPr>
        <w:tabs>
          <w:tab w:val="num" w:pos="2880"/>
        </w:tabs>
        <w:ind w:left="2880" w:hanging="360"/>
      </w:pPr>
      <w:rPr>
        <w:rFonts w:ascii="Calibri" w:hAnsi="Calibri" w:hint="default"/>
      </w:rPr>
    </w:lvl>
    <w:lvl w:ilvl="4" w:tplc="D220991A" w:tentative="1">
      <w:start w:val="1"/>
      <w:numFmt w:val="bullet"/>
      <w:lvlText w:val="◦"/>
      <w:lvlJc w:val="left"/>
      <w:pPr>
        <w:tabs>
          <w:tab w:val="num" w:pos="3600"/>
        </w:tabs>
        <w:ind w:left="3600" w:hanging="360"/>
      </w:pPr>
      <w:rPr>
        <w:rFonts w:ascii="Calibri" w:hAnsi="Calibri" w:hint="default"/>
      </w:rPr>
    </w:lvl>
    <w:lvl w:ilvl="5" w:tplc="1B80693E" w:tentative="1">
      <w:start w:val="1"/>
      <w:numFmt w:val="bullet"/>
      <w:lvlText w:val="◦"/>
      <w:lvlJc w:val="left"/>
      <w:pPr>
        <w:tabs>
          <w:tab w:val="num" w:pos="4320"/>
        </w:tabs>
        <w:ind w:left="4320" w:hanging="360"/>
      </w:pPr>
      <w:rPr>
        <w:rFonts w:ascii="Calibri" w:hAnsi="Calibri" w:hint="default"/>
      </w:rPr>
    </w:lvl>
    <w:lvl w:ilvl="6" w:tplc="EB108A22" w:tentative="1">
      <w:start w:val="1"/>
      <w:numFmt w:val="bullet"/>
      <w:lvlText w:val="◦"/>
      <w:lvlJc w:val="left"/>
      <w:pPr>
        <w:tabs>
          <w:tab w:val="num" w:pos="5040"/>
        </w:tabs>
        <w:ind w:left="5040" w:hanging="360"/>
      </w:pPr>
      <w:rPr>
        <w:rFonts w:ascii="Calibri" w:hAnsi="Calibri" w:hint="default"/>
      </w:rPr>
    </w:lvl>
    <w:lvl w:ilvl="7" w:tplc="B32AF500" w:tentative="1">
      <w:start w:val="1"/>
      <w:numFmt w:val="bullet"/>
      <w:lvlText w:val="◦"/>
      <w:lvlJc w:val="left"/>
      <w:pPr>
        <w:tabs>
          <w:tab w:val="num" w:pos="5760"/>
        </w:tabs>
        <w:ind w:left="5760" w:hanging="360"/>
      </w:pPr>
      <w:rPr>
        <w:rFonts w:ascii="Calibri" w:hAnsi="Calibri" w:hint="default"/>
      </w:rPr>
    </w:lvl>
    <w:lvl w:ilvl="8" w:tplc="B548312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27C61A9"/>
    <w:multiLevelType w:val="hybridMultilevel"/>
    <w:tmpl w:val="A852CCF6"/>
    <w:lvl w:ilvl="0" w:tplc="ACE2DE36">
      <w:start w:val="1"/>
      <w:numFmt w:val="bullet"/>
      <w:lvlText w:val="◦"/>
      <w:lvlJc w:val="left"/>
      <w:pPr>
        <w:tabs>
          <w:tab w:val="num" w:pos="720"/>
        </w:tabs>
        <w:ind w:left="720" w:hanging="360"/>
      </w:pPr>
      <w:rPr>
        <w:rFonts w:ascii="Calibri" w:hAnsi="Calibri" w:hint="default"/>
      </w:rPr>
    </w:lvl>
    <w:lvl w:ilvl="1" w:tplc="801E795E" w:tentative="1">
      <w:start w:val="1"/>
      <w:numFmt w:val="bullet"/>
      <w:lvlText w:val="◦"/>
      <w:lvlJc w:val="left"/>
      <w:pPr>
        <w:tabs>
          <w:tab w:val="num" w:pos="1440"/>
        </w:tabs>
        <w:ind w:left="1440" w:hanging="360"/>
      </w:pPr>
      <w:rPr>
        <w:rFonts w:ascii="Calibri" w:hAnsi="Calibri" w:hint="default"/>
      </w:rPr>
    </w:lvl>
    <w:lvl w:ilvl="2" w:tplc="A7F02E0A" w:tentative="1">
      <w:start w:val="1"/>
      <w:numFmt w:val="bullet"/>
      <w:lvlText w:val="◦"/>
      <w:lvlJc w:val="left"/>
      <w:pPr>
        <w:tabs>
          <w:tab w:val="num" w:pos="2160"/>
        </w:tabs>
        <w:ind w:left="2160" w:hanging="360"/>
      </w:pPr>
      <w:rPr>
        <w:rFonts w:ascii="Calibri" w:hAnsi="Calibri" w:hint="default"/>
      </w:rPr>
    </w:lvl>
    <w:lvl w:ilvl="3" w:tplc="AB208D10" w:tentative="1">
      <w:start w:val="1"/>
      <w:numFmt w:val="bullet"/>
      <w:lvlText w:val="◦"/>
      <w:lvlJc w:val="left"/>
      <w:pPr>
        <w:tabs>
          <w:tab w:val="num" w:pos="2880"/>
        </w:tabs>
        <w:ind w:left="2880" w:hanging="360"/>
      </w:pPr>
      <w:rPr>
        <w:rFonts w:ascii="Calibri" w:hAnsi="Calibri" w:hint="default"/>
      </w:rPr>
    </w:lvl>
    <w:lvl w:ilvl="4" w:tplc="1430C380" w:tentative="1">
      <w:start w:val="1"/>
      <w:numFmt w:val="bullet"/>
      <w:lvlText w:val="◦"/>
      <w:lvlJc w:val="left"/>
      <w:pPr>
        <w:tabs>
          <w:tab w:val="num" w:pos="3600"/>
        </w:tabs>
        <w:ind w:left="3600" w:hanging="360"/>
      </w:pPr>
      <w:rPr>
        <w:rFonts w:ascii="Calibri" w:hAnsi="Calibri" w:hint="default"/>
      </w:rPr>
    </w:lvl>
    <w:lvl w:ilvl="5" w:tplc="A42472F4" w:tentative="1">
      <w:start w:val="1"/>
      <w:numFmt w:val="bullet"/>
      <w:lvlText w:val="◦"/>
      <w:lvlJc w:val="left"/>
      <w:pPr>
        <w:tabs>
          <w:tab w:val="num" w:pos="4320"/>
        </w:tabs>
        <w:ind w:left="4320" w:hanging="360"/>
      </w:pPr>
      <w:rPr>
        <w:rFonts w:ascii="Calibri" w:hAnsi="Calibri" w:hint="default"/>
      </w:rPr>
    </w:lvl>
    <w:lvl w:ilvl="6" w:tplc="9DAA1154" w:tentative="1">
      <w:start w:val="1"/>
      <w:numFmt w:val="bullet"/>
      <w:lvlText w:val="◦"/>
      <w:lvlJc w:val="left"/>
      <w:pPr>
        <w:tabs>
          <w:tab w:val="num" w:pos="5040"/>
        </w:tabs>
        <w:ind w:left="5040" w:hanging="360"/>
      </w:pPr>
      <w:rPr>
        <w:rFonts w:ascii="Calibri" w:hAnsi="Calibri" w:hint="default"/>
      </w:rPr>
    </w:lvl>
    <w:lvl w:ilvl="7" w:tplc="19EA7FCE" w:tentative="1">
      <w:start w:val="1"/>
      <w:numFmt w:val="bullet"/>
      <w:lvlText w:val="◦"/>
      <w:lvlJc w:val="left"/>
      <w:pPr>
        <w:tabs>
          <w:tab w:val="num" w:pos="5760"/>
        </w:tabs>
        <w:ind w:left="5760" w:hanging="360"/>
      </w:pPr>
      <w:rPr>
        <w:rFonts w:ascii="Calibri" w:hAnsi="Calibri" w:hint="default"/>
      </w:rPr>
    </w:lvl>
    <w:lvl w:ilvl="8" w:tplc="7E868032"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5A6A5D8A"/>
    <w:multiLevelType w:val="hybridMultilevel"/>
    <w:tmpl w:val="80AE13C0"/>
    <w:lvl w:ilvl="0" w:tplc="2258FB9C">
      <w:start w:val="1"/>
      <w:numFmt w:val="bullet"/>
      <w:lvlText w:val="◦"/>
      <w:lvlJc w:val="left"/>
      <w:pPr>
        <w:tabs>
          <w:tab w:val="num" w:pos="720"/>
        </w:tabs>
        <w:ind w:left="720" w:hanging="360"/>
      </w:pPr>
      <w:rPr>
        <w:rFonts w:ascii="Calibri" w:hAnsi="Calibri" w:hint="default"/>
      </w:rPr>
    </w:lvl>
    <w:lvl w:ilvl="1" w:tplc="1AE4FA42" w:tentative="1">
      <w:start w:val="1"/>
      <w:numFmt w:val="bullet"/>
      <w:lvlText w:val="◦"/>
      <w:lvlJc w:val="left"/>
      <w:pPr>
        <w:tabs>
          <w:tab w:val="num" w:pos="1440"/>
        </w:tabs>
        <w:ind w:left="1440" w:hanging="360"/>
      </w:pPr>
      <w:rPr>
        <w:rFonts w:ascii="Calibri" w:hAnsi="Calibri" w:hint="default"/>
      </w:rPr>
    </w:lvl>
    <w:lvl w:ilvl="2" w:tplc="730C22EE" w:tentative="1">
      <w:start w:val="1"/>
      <w:numFmt w:val="bullet"/>
      <w:lvlText w:val="◦"/>
      <w:lvlJc w:val="left"/>
      <w:pPr>
        <w:tabs>
          <w:tab w:val="num" w:pos="2160"/>
        </w:tabs>
        <w:ind w:left="2160" w:hanging="360"/>
      </w:pPr>
      <w:rPr>
        <w:rFonts w:ascii="Calibri" w:hAnsi="Calibri" w:hint="default"/>
      </w:rPr>
    </w:lvl>
    <w:lvl w:ilvl="3" w:tplc="48601D52" w:tentative="1">
      <w:start w:val="1"/>
      <w:numFmt w:val="bullet"/>
      <w:lvlText w:val="◦"/>
      <w:lvlJc w:val="left"/>
      <w:pPr>
        <w:tabs>
          <w:tab w:val="num" w:pos="2880"/>
        </w:tabs>
        <w:ind w:left="2880" w:hanging="360"/>
      </w:pPr>
      <w:rPr>
        <w:rFonts w:ascii="Calibri" w:hAnsi="Calibri" w:hint="default"/>
      </w:rPr>
    </w:lvl>
    <w:lvl w:ilvl="4" w:tplc="36FA9C58" w:tentative="1">
      <w:start w:val="1"/>
      <w:numFmt w:val="bullet"/>
      <w:lvlText w:val="◦"/>
      <w:lvlJc w:val="left"/>
      <w:pPr>
        <w:tabs>
          <w:tab w:val="num" w:pos="3600"/>
        </w:tabs>
        <w:ind w:left="3600" w:hanging="360"/>
      </w:pPr>
      <w:rPr>
        <w:rFonts w:ascii="Calibri" w:hAnsi="Calibri" w:hint="default"/>
      </w:rPr>
    </w:lvl>
    <w:lvl w:ilvl="5" w:tplc="85E40CC6" w:tentative="1">
      <w:start w:val="1"/>
      <w:numFmt w:val="bullet"/>
      <w:lvlText w:val="◦"/>
      <w:lvlJc w:val="left"/>
      <w:pPr>
        <w:tabs>
          <w:tab w:val="num" w:pos="4320"/>
        </w:tabs>
        <w:ind w:left="4320" w:hanging="360"/>
      </w:pPr>
      <w:rPr>
        <w:rFonts w:ascii="Calibri" w:hAnsi="Calibri" w:hint="default"/>
      </w:rPr>
    </w:lvl>
    <w:lvl w:ilvl="6" w:tplc="7C74D11E" w:tentative="1">
      <w:start w:val="1"/>
      <w:numFmt w:val="bullet"/>
      <w:lvlText w:val="◦"/>
      <w:lvlJc w:val="left"/>
      <w:pPr>
        <w:tabs>
          <w:tab w:val="num" w:pos="5040"/>
        </w:tabs>
        <w:ind w:left="5040" w:hanging="360"/>
      </w:pPr>
      <w:rPr>
        <w:rFonts w:ascii="Calibri" w:hAnsi="Calibri" w:hint="default"/>
      </w:rPr>
    </w:lvl>
    <w:lvl w:ilvl="7" w:tplc="2A3A4A42" w:tentative="1">
      <w:start w:val="1"/>
      <w:numFmt w:val="bullet"/>
      <w:lvlText w:val="◦"/>
      <w:lvlJc w:val="left"/>
      <w:pPr>
        <w:tabs>
          <w:tab w:val="num" w:pos="5760"/>
        </w:tabs>
        <w:ind w:left="5760" w:hanging="360"/>
      </w:pPr>
      <w:rPr>
        <w:rFonts w:ascii="Calibri" w:hAnsi="Calibri" w:hint="default"/>
      </w:rPr>
    </w:lvl>
    <w:lvl w:ilvl="8" w:tplc="141CBE12"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5B0643AE"/>
    <w:multiLevelType w:val="hybridMultilevel"/>
    <w:tmpl w:val="363ADEF4"/>
    <w:lvl w:ilvl="0" w:tplc="C3120546">
      <w:start w:val="1"/>
      <w:numFmt w:val="bullet"/>
      <w:lvlText w:val="◦"/>
      <w:lvlJc w:val="left"/>
      <w:pPr>
        <w:tabs>
          <w:tab w:val="num" w:pos="720"/>
        </w:tabs>
        <w:ind w:left="720" w:hanging="360"/>
      </w:pPr>
      <w:rPr>
        <w:rFonts w:ascii="Calibri" w:hAnsi="Calibri" w:hint="default"/>
      </w:rPr>
    </w:lvl>
    <w:lvl w:ilvl="1" w:tplc="9B6C1830" w:tentative="1">
      <w:start w:val="1"/>
      <w:numFmt w:val="bullet"/>
      <w:lvlText w:val="◦"/>
      <w:lvlJc w:val="left"/>
      <w:pPr>
        <w:tabs>
          <w:tab w:val="num" w:pos="1440"/>
        </w:tabs>
        <w:ind w:left="1440" w:hanging="360"/>
      </w:pPr>
      <w:rPr>
        <w:rFonts w:ascii="Calibri" w:hAnsi="Calibri" w:hint="default"/>
      </w:rPr>
    </w:lvl>
    <w:lvl w:ilvl="2" w:tplc="5EDA5A52" w:tentative="1">
      <w:start w:val="1"/>
      <w:numFmt w:val="bullet"/>
      <w:lvlText w:val="◦"/>
      <w:lvlJc w:val="left"/>
      <w:pPr>
        <w:tabs>
          <w:tab w:val="num" w:pos="2160"/>
        </w:tabs>
        <w:ind w:left="2160" w:hanging="360"/>
      </w:pPr>
      <w:rPr>
        <w:rFonts w:ascii="Calibri" w:hAnsi="Calibri" w:hint="default"/>
      </w:rPr>
    </w:lvl>
    <w:lvl w:ilvl="3" w:tplc="9404D6EC" w:tentative="1">
      <w:start w:val="1"/>
      <w:numFmt w:val="bullet"/>
      <w:lvlText w:val="◦"/>
      <w:lvlJc w:val="left"/>
      <w:pPr>
        <w:tabs>
          <w:tab w:val="num" w:pos="2880"/>
        </w:tabs>
        <w:ind w:left="2880" w:hanging="360"/>
      </w:pPr>
      <w:rPr>
        <w:rFonts w:ascii="Calibri" w:hAnsi="Calibri" w:hint="default"/>
      </w:rPr>
    </w:lvl>
    <w:lvl w:ilvl="4" w:tplc="B91ABC7E" w:tentative="1">
      <w:start w:val="1"/>
      <w:numFmt w:val="bullet"/>
      <w:lvlText w:val="◦"/>
      <w:lvlJc w:val="left"/>
      <w:pPr>
        <w:tabs>
          <w:tab w:val="num" w:pos="3600"/>
        </w:tabs>
        <w:ind w:left="3600" w:hanging="360"/>
      </w:pPr>
      <w:rPr>
        <w:rFonts w:ascii="Calibri" w:hAnsi="Calibri" w:hint="default"/>
      </w:rPr>
    </w:lvl>
    <w:lvl w:ilvl="5" w:tplc="D550DFA0" w:tentative="1">
      <w:start w:val="1"/>
      <w:numFmt w:val="bullet"/>
      <w:lvlText w:val="◦"/>
      <w:lvlJc w:val="left"/>
      <w:pPr>
        <w:tabs>
          <w:tab w:val="num" w:pos="4320"/>
        </w:tabs>
        <w:ind w:left="4320" w:hanging="360"/>
      </w:pPr>
      <w:rPr>
        <w:rFonts w:ascii="Calibri" w:hAnsi="Calibri" w:hint="default"/>
      </w:rPr>
    </w:lvl>
    <w:lvl w:ilvl="6" w:tplc="86B67E4C" w:tentative="1">
      <w:start w:val="1"/>
      <w:numFmt w:val="bullet"/>
      <w:lvlText w:val="◦"/>
      <w:lvlJc w:val="left"/>
      <w:pPr>
        <w:tabs>
          <w:tab w:val="num" w:pos="5040"/>
        </w:tabs>
        <w:ind w:left="5040" w:hanging="360"/>
      </w:pPr>
      <w:rPr>
        <w:rFonts w:ascii="Calibri" w:hAnsi="Calibri" w:hint="default"/>
      </w:rPr>
    </w:lvl>
    <w:lvl w:ilvl="7" w:tplc="B4E6610C" w:tentative="1">
      <w:start w:val="1"/>
      <w:numFmt w:val="bullet"/>
      <w:lvlText w:val="◦"/>
      <w:lvlJc w:val="left"/>
      <w:pPr>
        <w:tabs>
          <w:tab w:val="num" w:pos="5760"/>
        </w:tabs>
        <w:ind w:left="5760" w:hanging="360"/>
      </w:pPr>
      <w:rPr>
        <w:rFonts w:ascii="Calibri" w:hAnsi="Calibri" w:hint="default"/>
      </w:rPr>
    </w:lvl>
    <w:lvl w:ilvl="8" w:tplc="75140A2A"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67E20596"/>
    <w:multiLevelType w:val="hybridMultilevel"/>
    <w:tmpl w:val="31F61F40"/>
    <w:lvl w:ilvl="0" w:tplc="31805966">
      <w:start w:val="1"/>
      <w:numFmt w:val="decimal"/>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033DE"/>
    <w:multiLevelType w:val="hybridMultilevel"/>
    <w:tmpl w:val="09707C38"/>
    <w:lvl w:ilvl="0" w:tplc="D2209014">
      <w:start w:val="1"/>
      <w:numFmt w:val="bullet"/>
      <w:lvlText w:val="◦"/>
      <w:lvlJc w:val="left"/>
      <w:pPr>
        <w:tabs>
          <w:tab w:val="num" w:pos="720"/>
        </w:tabs>
        <w:ind w:left="720" w:hanging="360"/>
      </w:pPr>
      <w:rPr>
        <w:rFonts w:ascii="Calibri" w:hAnsi="Calibri" w:hint="default"/>
      </w:rPr>
    </w:lvl>
    <w:lvl w:ilvl="1" w:tplc="E7F8C114">
      <w:numFmt w:val="bullet"/>
      <w:lvlText w:val="•"/>
      <w:lvlJc w:val="left"/>
      <w:pPr>
        <w:tabs>
          <w:tab w:val="num" w:pos="1440"/>
        </w:tabs>
        <w:ind w:left="1440" w:hanging="360"/>
      </w:pPr>
      <w:rPr>
        <w:rFonts w:ascii="Calibri" w:hAnsi="Calibri" w:hint="default"/>
      </w:rPr>
    </w:lvl>
    <w:lvl w:ilvl="2" w:tplc="AC6EAE1A" w:tentative="1">
      <w:start w:val="1"/>
      <w:numFmt w:val="bullet"/>
      <w:lvlText w:val="◦"/>
      <w:lvlJc w:val="left"/>
      <w:pPr>
        <w:tabs>
          <w:tab w:val="num" w:pos="2160"/>
        </w:tabs>
        <w:ind w:left="2160" w:hanging="360"/>
      </w:pPr>
      <w:rPr>
        <w:rFonts w:ascii="Calibri" w:hAnsi="Calibri" w:hint="default"/>
      </w:rPr>
    </w:lvl>
    <w:lvl w:ilvl="3" w:tplc="9B14BDA0" w:tentative="1">
      <w:start w:val="1"/>
      <w:numFmt w:val="bullet"/>
      <w:lvlText w:val="◦"/>
      <w:lvlJc w:val="left"/>
      <w:pPr>
        <w:tabs>
          <w:tab w:val="num" w:pos="2880"/>
        </w:tabs>
        <w:ind w:left="2880" w:hanging="360"/>
      </w:pPr>
      <w:rPr>
        <w:rFonts w:ascii="Calibri" w:hAnsi="Calibri" w:hint="default"/>
      </w:rPr>
    </w:lvl>
    <w:lvl w:ilvl="4" w:tplc="4CD29C4E" w:tentative="1">
      <w:start w:val="1"/>
      <w:numFmt w:val="bullet"/>
      <w:lvlText w:val="◦"/>
      <w:lvlJc w:val="left"/>
      <w:pPr>
        <w:tabs>
          <w:tab w:val="num" w:pos="3600"/>
        </w:tabs>
        <w:ind w:left="3600" w:hanging="360"/>
      </w:pPr>
      <w:rPr>
        <w:rFonts w:ascii="Calibri" w:hAnsi="Calibri" w:hint="default"/>
      </w:rPr>
    </w:lvl>
    <w:lvl w:ilvl="5" w:tplc="DACEBDC4" w:tentative="1">
      <w:start w:val="1"/>
      <w:numFmt w:val="bullet"/>
      <w:lvlText w:val="◦"/>
      <w:lvlJc w:val="left"/>
      <w:pPr>
        <w:tabs>
          <w:tab w:val="num" w:pos="4320"/>
        </w:tabs>
        <w:ind w:left="4320" w:hanging="360"/>
      </w:pPr>
      <w:rPr>
        <w:rFonts w:ascii="Calibri" w:hAnsi="Calibri" w:hint="default"/>
      </w:rPr>
    </w:lvl>
    <w:lvl w:ilvl="6" w:tplc="7B4CA6D6" w:tentative="1">
      <w:start w:val="1"/>
      <w:numFmt w:val="bullet"/>
      <w:lvlText w:val="◦"/>
      <w:lvlJc w:val="left"/>
      <w:pPr>
        <w:tabs>
          <w:tab w:val="num" w:pos="5040"/>
        </w:tabs>
        <w:ind w:left="5040" w:hanging="360"/>
      </w:pPr>
      <w:rPr>
        <w:rFonts w:ascii="Calibri" w:hAnsi="Calibri" w:hint="default"/>
      </w:rPr>
    </w:lvl>
    <w:lvl w:ilvl="7" w:tplc="EE105BB0" w:tentative="1">
      <w:start w:val="1"/>
      <w:numFmt w:val="bullet"/>
      <w:lvlText w:val="◦"/>
      <w:lvlJc w:val="left"/>
      <w:pPr>
        <w:tabs>
          <w:tab w:val="num" w:pos="5760"/>
        </w:tabs>
        <w:ind w:left="5760" w:hanging="360"/>
      </w:pPr>
      <w:rPr>
        <w:rFonts w:ascii="Calibri" w:hAnsi="Calibri" w:hint="default"/>
      </w:rPr>
    </w:lvl>
    <w:lvl w:ilvl="8" w:tplc="060435C0" w:tentative="1">
      <w:start w:val="1"/>
      <w:numFmt w:val="bullet"/>
      <w:lvlText w:val="◦"/>
      <w:lvlJc w:val="left"/>
      <w:pPr>
        <w:tabs>
          <w:tab w:val="num" w:pos="6480"/>
        </w:tabs>
        <w:ind w:left="6480" w:hanging="360"/>
      </w:pPr>
      <w:rPr>
        <w:rFonts w:ascii="Calibri" w:hAnsi="Calibri"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B7"/>
    <w:rsid w:val="0003076D"/>
    <w:rsid w:val="00097FD3"/>
    <w:rsid w:val="000E729F"/>
    <w:rsid w:val="000F442E"/>
    <w:rsid w:val="00254851"/>
    <w:rsid w:val="002E0424"/>
    <w:rsid w:val="00372847"/>
    <w:rsid w:val="003B4FA3"/>
    <w:rsid w:val="003F7CE7"/>
    <w:rsid w:val="004B359C"/>
    <w:rsid w:val="004F4DE0"/>
    <w:rsid w:val="0050792A"/>
    <w:rsid w:val="00541942"/>
    <w:rsid w:val="005D076E"/>
    <w:rsid w:val="0060244F"/>
    <w:rsid w:val="006C3C18"/>
    <w:rsid w:val="007323E2"/>
    <w:rsid w:val="007A7753"/>
    <w:rsid w:val="00856C0B"/>
    <w:rsid w:val="0086220B"/>
    <w:rsid w:val="008C5AFC"/>
    <w:rsid w:val="00915BE6"/>
    <w:rsid w:val="009A0466"/>
    <w:rsid w:val="00A22EFB"/>
    <w:rsid w:val="00AB276C"/>
    <w:rsid w:val="00AB5D07"/>
    <w:rsid w:val="00AC5A8F"/>
    <w:rsid w:val="00AD076A"/>
    <w:rsid w:val="00AE3EC5"/>
    <w:rsid w:val="00B20558"/>
    <w:rsid w:val="00B822B7"/>
    <w:rsid w:val="00BA7A72"/>
    <w:rsid w:val="00CB10BE"/>
    <w:rsid w:val="00D549D1"/>
    <w:rsid w:val="00E3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D78E"/>
  <w15:chartTrackingRefBased/>
  <w15:docId w15:val="{CC6FE1F1-D70E-4447-AB1A-60EFA409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4851"/>
    <w:pPr>
      <w:jc w:val="center"/>
      <w:outlineLvl w:val="0"/>
    </w:pPr>
    <w:rPr>
      <w:b/>
      <w:sz w:val="32"/>
    </w:rPr>
  </w:style>
  <w:style w:type="paragraph" w:styleId="Heading2">
    <w:name w:val="heading 2"/>
    <w:basedOn w:val="Normal"/>
    <w:next w:val="Normal"/>
    <w:link w:val="Heading2Char"/>
    <w:uiPriority w:val="9"/>
    <w:unhideWhenUsed/>
    <w:qFormat/>
    <w:rsid w:val="00254851"/>
    <w:pPr>
      <w:jc w:val="center"/>
      <w:outlineLvl w:val="1"/>
    </w:pPr>
    <w:rPr>
      <w:rFonts w:ascii="Arial" w:hAnsi="Arial" w:cs="Arial"/>
      <w:b/>
      <w:sz w:val="28"/>
    </w:rPr>
  </w:style>
  <w:style w:type="paragraph" w:styleId="Heading3">
    <w:name w:val="heading 3"/>
    <w:basedOn w:val="ListParagraph"/>
    <w:next w:val="Normal"/>
    <w:link w:val="Heading3Char"/>
    <w:uiPriority w:val="9"/>
    <w:unhideWhenUsed/>
    <w:qFormat/>
    <w:rsid w:val="00254851"/>
    <w:pPr>
      <w:numPr>
        <w:numId w:val="1"/>
      </w:numP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B7"/>
    <w:pPr>
      <w:ind w:left="720"/>
      <w:contextualSpacing/>
    </w:pPr>
  </w:style>
  <w:style w:type="character" w:customStyle="1" w:styleId="Heading1Char">
    <w:name w:val="Heading 1 Char"/>
    <w:basedOn w:val="DefaultParagraphFont"/>
    <w:link w:val="Heading1"/>
    <w:uiPriority w:val="9"/>
    <w:rsid w:val="00254851"/>
    <w:rPr>
      <w:b/>
      <w:sz w:val="32"/>
    </w:rPr>
  </w:style>
  <w:style w:type="character" w:customStyle="1" w:styleId="Heading2Char">
    <w:name w:val="Heading 2 Char"/>
    <w:basedOn w:val="DefaultParagraphFont"/>
    <w:link w:val="Heading2"/>
    <w:uiPriority w:val="9"/>
    <w:rsid w:val="00254851"/>
    <w:rPr>
      <w:rFonts w:ascii="Arial" w:hAnsi="Arial" w:cs="Arial"/>
      <w:b/>
      <w:sz w:val="28"/>
    </w:rPr>
  </w:style>
  <w:style w:type="character" w:customStyle="1" w:styleId="Heading3Char">
    <w:name w:val="Heading 3 Char"/>
    <w:basedOn w:val="DefaultParagraphFont"/>
    <w:link w:val="Heading3"/>
    <w:uiPriority w:val="9"/>
    <w:rsid w:val="00254851"/>
    <w:rPr>
      <w:rFonts w:ascii="Arial" w:hAnsi="Arial" w:cs="Arial"/>
      <w:b/>
    </w:rPr>
  </w:style>
  <w:style w:type="character" w:styleId="Hyperlink">
    <w:name w:val="Hyperlink"/>
    <w:basedOn w:val="DefaultParagraphFont"/>
    <w:uiPriority w:val="99"/>
    <w:unhideWhenUsed/>
    <w:rsid w:val="00AC5A8F"/>
    <w:rPr>
      <w:color w:val="0563C1" w:themeColor="hyperlink"/>
      <w:u w:val="single"/>
    </w:rPr>
  </w:style>
  <w:style w:type="character" w:styleId="UnresolvedMention">
    <w:name w:val="Unresolved Mention"/>
    <w:basedOn w:val="DefaultParagraphFont"/>
    <w:uiPriority w:val="99"/>
    <w:semiHidden/>
    <w:unhideWhenUsed/>
    <w:rsid w:val="00AC5A8F"/>
    <w:rPr>
      <w:color w:val="605E5C"/>
      <w:shd w:val="clear" w:color="auto" w:fill="E1DFDD"/>
    </w:rPr>
  </w:style>
  <w:style w:type="character" w:styleId="FollowedHyperlink">
    <w:name w:val="FollowedHyperlink"/>
    <w:basedOn w:val="DefaultParagraphFont"/>
    <w:uiPriority w:val="99"/>
    <w:semiHidden/>
    <w:unhideWhenUsed/>
    <w:rsid w:val="00AB5D07"/>
    <w:rPr>
      <w:color w:val="954F72" w:themeColor="followedHyperlink"/>
      <w:u w:val="single"/>
    </w:rPr>
  </w:style>
  <w:style w:type="paragraph" w:styleId="Header">
    <w:name w:val="header"/>
    <w:basedOn w:val="Normal"/>
    <w:link w:val="HeaderChar"/>
    <w:uiPriority w:val="99"/>
    <w:unhideWhenUsed/>
    <w:rsid w:val="007323E2"/>
    <w:pPr>
      <w:tabs>
        <w:tab w:val="center" w:pos="4680"/>
        <w:tab w:val="right" w:pos="9360"/>
      </w:tabs>
    </w:pPr>
  </w:style>
  <w:style w:type="character" w:customStyle="1" w:styleId="HeaderChar">
    <w:name w:val="Header Char"/>
    <w:basedOn w:val="DefaultParagraphFont"/>
    <w:link w:val="Header"/>
    <w:uiPriority w:val="99"/>
    <w:rsid w:val="007323E2"/>
  </w:style>
  <w:style w:type="paragraph" w:styleId="Footer">
    <w:name w:val="footer"/>
    <w:basedOn w:val="Normal"/>
    <w:link w:val="FooterChar"/>
    <w:uiPriority w:val="99"/>
    <w:unhideWhenUsed/>
    <w:rsid w:val="007323E2"/>
    <w:pPr>
      <w:tabs>
        <w:tab w:val="center" w:pos="4680"/>
        <w:tab w:val="right" w:pos="9360"/>
      </w:tabs>
    </w:pPr>
  </w:style>
  <w:style w:type="character" w:customStyle="1" w:styleId="FooterChar">
    <w:name w:val="Footer Char"/>
    <w:basedOn w:val="DefaultParagraphFont"/>
    <w:link w:val="Footer"/>
    <w:uiPriority w:val="99"/>
    <w:rsid w:val="0073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4569">
      <w:bodyDiv w:val="1"/>
      <w:marLeft w:val="0"/>
      <w:marRight w:val="0"/>
      <w:marTop w:val="0"/>
      <w:marBottom w:val="0"/>
      <w:divBdr>
        <w:top w:val="none" w:sz="0" w:space="0" w:color="auto"/>
        <w:left w:val="none" w:sz="0" w:space="0" w:color="auto"/>
        <w:bottom w:val="none" w:sz="0" w:space="0" w:color="auto"/>
        <w:right w:val="none" w:sz="0" w:space="0" w:color="auto"/>
      </w:divBdr>
      <w:divsChild>
        <w:div w:id="1062407667">
          <w:marLeft w:val="360"/>
          <w:marRight w:val="0"/>
          <w:marTop w:val="200"/>
          <w:marBottom w:val="240"/>
          <w:divBdr>
            <w:top w:val="none" w:sz="0" w:space="0" w:color="auto"/>
            <w:left w:val="none" w:sz="0" w:space="0" w:color="auto"/>
            <w:bottom w:val="none" w:sz="0" w:space="0" w:color="auto"/>
            <w:right w:val="none" w:sz="0" w:space="0" w:color="auto"/>
          </w:divBdr>
        </w:div>
        <w:div w:id="615216153">
          <w:marLeft w:val="360"/>
          <w:marRight w:val="0"/>
          <w:marTop w:val="200"/>
          <w:marBottom w:val="240"/>
          <w:divBdr>
            <w:top w:val="none" w:sz="0" w:space="0" w:color="auto"/>
            <w:left w:val="none" w:sz="0" w:space="0" w:color="auto"/>
            <w:bottom w:val="none" w:sz="0" w:space="0" w:color="auto"/>
            <w:right w:val="none" w:sz="0" w:space="0" w:color="auto"/>
          </w:divBdr>
        </w:div>
        <w:div w:id="944385471">
          <w:marLeft w:val="360"/>
          <w:marRight w:val="0"/>
          <w:marTop w:val="200"/>
          <w:marBottom w:val="240"/>
          <w:divBdr>
            <w:top w:val="none" w:sz="0" w:space="0" w:color="auto"/>
            <w:left w:val="none" w:sz="0" w:space="0" w:color="auto"/>
            <w:bottom w:val="none" w:sz="0" w:space="0" w:color="auto"/>
            <w:right w:val="none" w:sz="0" w:space="0" w:color="auto"/>
          </w:divBdr>
        </w:div>
        <w:div w:id="1296377715">
          <w:marLeft w:val="360"/>
          <w:marRight w:val="0"/>
          <w:marTop w:val="200"/>
          <w:marBottom w:val="240"/>
          <w:divBdr>
            <w:top w:val="none" w:sz="0" w:space="0" w:color="auto"/>
            <w:left w:val="none" w:sz="0" w:space="0" w:color="auto"/>
            <w:bottom w:val="none" w:sz="0" w:space="0" w:color="auto"/>
            <w:right w:val="none" w:sz="0" w:space="0" w:color="auto"/>
          </w:divBdr>
        </w:div>
        <w:div w:id="1896351678">
          <w:marLeft w:val="1080"/>
          <w:marRight w:val="0"/>
          <w:marTop w:val="100"/>
          <w:marBottom w:val="240"/>
          <w:divBdr>
            <w:top w:val="none" w:sz="0" w:space="0" w:color="auto"/>
            <w:left w:val="none" w:sz="0" w:space="0" w:color="auto"/>
            <w:bottom w:val="none" w:sz="0" w:space="0" w:color="auto"/>
            <w:right w:val="none" w:sz="0" w:space="0" w:color="auto"/>
          </w:divBdr>
        </w:div>
      </w:divsChild>
    </w:div>
    <w:div w:id="288702252">
      <w:bodyDiv w:val="1"/>
      <w:marLeft w:val="0"/>
      <w:marRight w:val="0"/>
      <w:marTop w:val="0"/>
      <w:marBottom w:val="0"/>
      <w:divBdr>
        <w:top w:val="none" w:sz="0" w:space="0" w:color="auto"/>
        <w:left w:val="none" w:sz="0" w:space="0" w:color="auto"/>
        <w:bottom w:val="none" w:sz="0" w:space="0" w:color="auto"/>
        <w:right w:val="none" w:sz="0" w:space="0" w:color="auto"/>
      </w:divBdr>
      <w:divsChild>
        <w:div w:id="2049257344">
          <w:marLeft w:val="360"/>
          <w:marRight w:val="0"/>
          <w:marTop w:val="200"/>
          <w:marBottom w:val="240"/>
          <w:divBdr>
            <w:top w:val="none" w:sz="0" w:space="0" w:color="auto"/>
            <w:left w:val="none" w:sz="0" w:space="0" w:color="auto"/>
            <w:bottom w:val="none" w:sz="0" w:space="0" w:color="auto"/>
            <w:right w:val="none" w:sz="0" w:space="0" w:color="auto"/>
          </w:divBdr>
        </w:div>
        <w:div w:id="1297681343">
          <w:marLeft w:val="360"/>
          <w:marRight w:val="0"/>
          <w:marTop w:val="200"/>
          <w:marBottom w:val="240"/>
          <w:divBdr>
            <w:top w:val="none" w:sz="0" w:space="0" w:color="auto"/>
            <w:left w:val="none" w:sz="0" w:space="0" w:color="auto"/>
            <w:bottom w:val="none" w:sz="0" w:space="0" w:color="auto"/>
            <w:right w:val="none" w:sz="0" w:space="0" w:color="auto"/>
          </w:divBdr>
        </w:div>
        <w:div w:id="1294871516">
          <w:marLeft w:val="360"/>
          <w:marRight w:val="0"/>
          <w:marTop w:val="200"/>
          <w:marBottom w:val="240"/>
          <w:divBdr>
            <w:top w:val="none" w:sz="0" w:space="0" w:color="auto"/>
            <w:left w:val="none" w:sz="0" w:space="0" w:color="auto"/>
            <w:bottom w:val="none" w:sz="0" w:space="0" w:color="auto"/>
            <w:right w:val="none" w:sz="0" w:space="0" w:color="auto"/>
          </w:divBdr>
        </w:div>
        <w:div w:id="2146120944">
          <w:marLeft w:val="360"/>
          <w:marRight w:val="0"/>
          <w:marTop w:val="200"/>
          <w:marBottom w:val="240"/>
          <w:divBdr>
            <w:top w:val="none" w:sz="0" w:space="0" w:color="auto"/>
            <w:left w:val="none" w:sz="0" w:space="0" w:color="auto"/>
            <w:bottom w:val="none" w:sz="0" w:space="0" w:color="auto"/>
            <w:right w:val="none" w:sz="0" w:space="0" w:color="auto"/>
          </w:divBdr>
        </w:div>
        <w:div w:id="593171564">
          <w:marLeft w:val="1080"/>
          <w:marRight w:val="0"/>
          <w:marTop w:val="100"/>
          <w:marBottom w:val="240"/>
          <w:divBdr>
            <w:top w:val="none" w:sz="0" w:space="0" w:color="auto"/>
            <w:left w:val="none" w:sz="0" w:space="0" w:color="auto"/>
            <w:bottom w:val="none" w:sz="0" w:space="0" w:color="auto"/>
            <w:right w:val="none" w:sz="0" w:space="0" w:color="auto"/>
          </w:divBdr>
        </w:div>
      </w:divsChild>
    </w:div>
    <w:div w:id="508910556">
      <w:bodyDiv w:val="1"/>
      <w:marLeft w:val="0"/>
      <w:marRight w:val="0"/>
      <w:marTop w:val="0"/>
      <w:marBottom w:val="0"/>
      <w:divBdr>
        <w:top w:val="none" w:sz="0" w:space="0" w:color="auto"/>
        <w:left w:val="none" w:sz="0" w:space="0" w:color="auto"/>
        <w:bottom w:val="none" w:sz="0" w:space="0" w:color="auto"/>
        <w:right w:val="none" w:sz="0" w:space="0" w:color="auto"/>
      </w:divBdr>
      <w:divsChild>
        <w:div w:id="502211347">
          <w:marLeft w:val="806"/>
          <w:marRight w:val="0"/>
          <w:marTop w:val="200"/>
          <w:marBottom w:val="0"/>
          <w:divBdr>
            <w:top w:val="none" w:sz="0" w:space="0" w:color="auto"/>
            <w:left w:val="none" w:sz="0" w:space="0" w:color="auto"/>
            <w:bottom w:val="none" w:sz="0" w:space="0" w:color="auto"/>
            <w:right w:val="none" w:sz="0" w:space="0" w:color="auto"/>
          </w:divBdr>
        </w:div>
        <w:div w:id="255209889">
          <w:marLeft w:val="806"/>
          <w:marRight w:val="0"/>
          <w:marTop w:val="200"/>
          <w:marBottom w:val="0"/>
          <w:divBdr>
            <w:top w:val="none" w:sz="0" w:space="0" w:color="auto"/>
            <w:left w:val="none" w:sz="0" w:space="0" w:color="auto"/>
            <w:bottom w:val="none" w:sz="0" w:space="0" w:color="auto"/>
            <w:right w:val="none" w:sz="0" w:space="0" w:color="auto"/>
          </w:divBdr>
        </w:div>
        <w:div w:id="242762018">
          <w:marLeft w:val="806"/>
          <w:marRight w:val="0"/>
          <w:marTop w:val="200"/>
          <w:marBottom w:val="0"/>
          <w:divBdr>
            <w:top w:val="none" w:sz="0" w:space="0" w:color="auto"/>
            <w:left w:val="none" w:sz="0" w:space="0" w:color="auto"/>
            <w:bottom w:val="none" w:sz="0" w:space="0" w:color="auto"/>
            <w:right w:val="none" w:sz="0" w:space="0" w:color="auto"/>
          </w:divBdr>
        </w:div>
        <w:div w:id="746421359">
          <w:marLeft w:val="806"/>
          <w:marRight w:val="0"/>
          <w:marTop w:val="200"/>
          <w:marBottom w:val="0"/>
          <w:divBdr>
            <w:top w:val="none" w:sz="0" w:space="0" w:color="auto"/>
            <w:left w:val="none" w:sz="0" w:space="0" w:color="auto"/>
            <w:bottom w:val="none" w:sz="0" w:space="0" w:color="auto"/>
            <w:right w:val="none" w:sz="0" w:space="0" w:color="auto"/>
          </w:divBdr>
        </w:div>
        <w:div w:id="1767800488">
          <w:marLeft w:val="806"/>
          <w:marRight w:val="0"/>
          <w:marTop w:val="200"/>
          <w:marBottom w:val="0"/>
          <w:divBdr>
            <w:top w:val="none" w:sz="0" w:space="0" w:color="auto"/>
            <w:left w:val="none" w:sz="0" w:space="0" w:color="auto"/>
            <w:bottom w:val="none" w:sz="0" w:space="0" w:color="auto"/>
            <w:right w:val="none" w:sz="0" w:space="0" w:color="auto"/>
          </w:divBdr>
        </w:div>
        <w:div w:id="1708987703">
          <w:marLeft w:val="806"/>
          <w:marRight w:val="0"/>
          <w:marTop w:val="200"/>
          <w:marBottom w:val="0"/>
          <w:divBdr>
            <w:top w:val="none" w:sz="0" w:space="0" w:color="auto"/>
            <w:left w:val="none" w:sz="0" w:space="0" w:color="auto"/>
            <w:bottom w:val="none" w:sz="0" w:space="0" w:color="auto"/>
            <w:right w:val="none" w:sz="0" w:space="0" w:color="auto"/>
          </w:divBdr>
        </w:div>
        <w:div w:id="1127118760">
          <w:marLeft w:val="806"/>
          <w:marRight w:val="0"/>
          <w:marTop w:val="200"/>
          <w:marBottom w:val="0"/>
          <w:divBdr>
            <w:top w:val="none" w:sz="0" w:space="0" w:color="auto"/>
            <w:left w:val="none" w:sz="0" w:space="0" w:color="auto"/>
            <w:bottom w:val="none" w:sz="0" w:space="0" w:color="auto"/>
            <w:right w:val="none" w:sz="0" w:space="0" w:color="auto"/>
          </w:divBdr>
        </w:div>
      </w:divsChild>
    </w:div>
    <w:div w:id="584808290">
      <w:bodyDiv w:val="1"/>
      <w:marLeft w:val="0"/>
      <w:marRight w:val="0"/>
      <w:marTop w:val="0"/>
      <w:marBottom w:val="0"/>
      <w:divBdr>
        <w:top w:val="none" w:sz="0" w:space="0" w:color="auto"/>
        <w:left w:val="none" w:sz="0" w:space="0" w:color="auto"/>
        <w:bottom w:val="none" w:sz="0" w:space="0" w:color="auto"/>
        <w:right w:val="none" w:sz="0" w:space="0" w:color="auto"/>
      </w:divBdr>
    </w:div>
    <w:div w:id="744228765">
      <w:bodyDiv w:val="1"/>
      <w:marLeft w:val="0"/>
      <w:marRight w:val="0"/>
      <w:marTop w:val="0"/>
      <w:marBottom w:val="0"/>
      <w:divBdr>
        <w:top w:val="none" w:sz="0" w:space="0" w:color="auto"/>
        <w:left w:val="none" w:sz="0" w:space="0" w:color="auto"/>
        <w:bottom w:val="none" w:sz="0" w:space="0" w:color="auto"/>
        <w:right w:val="none" w:sz="0" w:space="0" w:color="auto"/>
      </w:divBdr>
      <w:divsChild>
        <w:div w:id="1498231986">
          <w:marLeft w:val="0"/>
          <w:marRight w:val="0"/>
          <w:marTop w:val="0"/>
          <w:marBottom w:val="0"/>
          <w:divBdr>
            <w:top w:val="none" w:sz="0" w:space="0" w:color="auto"/>
            <w:left w:val="none" w:sz="0" w:space="0" w:color="auto"/>
            <w:bottom w:val="none" w:sz="0" w:space="0" w:color="auto"/>
            <w:right w:val="none" w:sz="0" w:space="0" w:color="auto"/>
          </w:divBdr>
        </w:div>
        <w:div w:id="726076216">
          <w:marLeft w:val="0"/>
          <w:marRight w:val="0"/>
          <w:marTop w:val="0"/>
          <w:marBottom w:val="0"/>
          <w:divBdr>
            <w:top w:val="none" w:sz="0" w:space="0" w:color="auto"/>
            <w:left w:val="none" w:sz="0" w:space="0" w:color="auto"/>
            <w:bottom w:val="none" w:sz="0" w:space="0" w:color="auto"/>
            <w:right w:val="none" w:sz="0" w:space="0" w:color="auto"/>
          </w:divBdr>
        </w:div>
        <w:div w:id="1803840078">
          <w:marLeft w:val="0"/>
          <w:marRight w:val="0"/>
          <w:marTop w:val="0"/>
          <w:marBottom w:val="0"/>
          <w:divBdr>
            <w:top w:val="none" w:sz="0" w:space="0" w:color="auto"/>
            <w:left w:val="none" w:sz="0" w:space="0" w:color="auto"/>
            <w:bottom w:val="none" w:sz="0" w:space="0" w:color="auto"/>
            <w:right w:val="none" w:sz="0" w:space="0" w:color="auto"/>
          </w:divBdr>
        </w:div>
        <w:div w:id="1240407537">
          <w:marLeft w:val="0"/>
          <w:marRight w:val="0"/>
          <w:marTop w:val="0"/>
          <w:marBottom w:val="0"/>
          <w:divBdr>
            <w:top w:val="none" w:sz="0" w:space="0" w:color="auto"/>
            <w:left w:val="none" w:sz="0" w:space="0" w:color="auto"/>
            <w:bottom w:val="none" w:sz="0" w:space="0" w:color="auto"/>
            <w:right w:val="none" w:sz="0" w:space="0" w:color="auto"/>
          </w:divBdr>
        </w:div>
        <w:div w:id="692071285">
          <w:marLeft w:val="0"/>
          <w:marRight w:val="0"/>
          <w:marTop w:val="0"/>
          <w:marBottom w:val="0"/>
          <w:divBdr>
            <w:top w:val="none" w:sz="0" w:space="0" w:color="auto"/>
            <w:left w:val="none" w:sz="0" w:space="0" w:color="auto"/>
            <w:bottom w:val="none" w:sz="0" w:space="0" w:color="auto"/>
            <w:right w:val="none" w:sz="0" w:space="0" w:color="auto"/>
          </w:divBdr>
        </w:div>
        <w:div w:id="1316570491">
          <w:marLeft w:val="0"/>
          <w:marRight w:val="0"/>
          <w:marTop w:val="0"/>
          <w:marBottom w:val="0"/>
          <w:divBdr>
            <w:top w:val="none" w:sz="0" w:space="0" w:color="auto"/>
            <w:left w:val="none" w:sz="0" w:space="0" w:color="auto"/>
            <w:bottom w:val="none" w:sz="0" w:space="0" w:color="auto"/>
            <w:right w:val="none" w:sz="0" w:space="0" w:color="auto"/>
          </w:divBdr>
        </w:div>
        <w:div w:id="339353907">
          <w:marLeft w:val="0"/>
          <w:marRight w:val="0"/>
          <w:marTop w:val="0"/>
          <w:marBottom w:val="0"/>
          <w:divBdr>
            <w:top w:val="none" w:sz="0" w:space="0" w:color="auto"/>
            <w:left w:val="none" w:sz="0" w:space="0" w:color="auto"/>
            <w:bottom w:val="none" w:sz="0" w:space="0" w:color="auto"/>
            <w:right w:val="none" w:sz="0" w:space="0" w:color="auto"/>
          </w:divBdr>
        </w:div>
        <w:div w:id="760611414">
          <w:marLeft w:val="0"/>
          <w:marRight w:val="0"/>
          <w:marTop w:val="0"/>
          <w:marBottom w:val="0"/>
          <w:divBdr>
            <w:top w:val="none" w:sz="0" w:space="0" w:color="auto"/>
            <w:left w:val="none" w:sz="0" w:space="0" w:color="auto"/>
            <w:bottom w:val="none" w:sz="0" w:space="0" w:color="auto"/>
            <w:right w:val="none" w:sz="0" w:space="0" w:color="auto"/>
          </w:divBdr>
        </w:div>
        <w:div w:id="629163937">
          <w:marLeft w:val="0"/>
          <w:marRight w:val="0"/>
          <w:marTop w:val="0"/>
          <w:marBottom w:val="0"/>
          <w:divBdr>
            <w:top w:val="none" w:sz="0" w:space="0" w:color="auto"/>
            <w:left w:val="none" w:sz="0" w:space="0" w:color="auto"/>
            <w:bottom w:val="none" w:sz="0" w:space="0" w:color="auto"/>
            <w:right w:val="none" w:sz="0" w:space="0" w:color="auto"/>
          </w:divBdr>
        </w:div>
        <w:div w:id="455874015">
          <w:marLeft w:val="0"/>
          <w:marRight w:val="0"/>
          <w:marTop w:val="0"/>
          <w:marBottom w:val="0"/>
          <w:divBdr>
            <w:top w:val="none" w:sz="0" w:space="0" w:color="auto"/>
            <w:left w:val="none" w:sz="0" w:space="0" w:color="auto"/>
            <w:bottom w:val="none" w:sz="0" w:space="0" w:color="auto"/>
            <w:right w:val="none" w:sz="0" w:space="0" w:color="auto"/>
          </w:divBdr>
        </w:div>
      </w:divsChild>
    </w:div>
    <w:div w:id="878712114">
      <w:bodyDiv w:val="1"/>
      <w:marLeft w:val="0"/>
      <w:marRight w:val="0"/>
      <w:marTop w:val="0"/>
      <w:marBottom w:val="0"/>
      <w:divBdr>
        <w:top w:val="none" w:sz="0" w:space="0" w:color="auto"/>
        <w:left w:val="none" w:sz="0" w:space="0" w:color="auto"/>
        <w:bottom w:val="none" w:sz="0" w:space="0" w:color="auto"/>
        <w:right w:val="none" w:sz="0" w:space="0" w:color="auto"/>
      </w:divBdr>
    </w:div>
    <w:div w:id="988249703">
      <w:bodyDiv w:val="1"/>
      <w:marLeft w:val="0"/>
      <w:marRight w:val="0"/>
      <w:marTop w:val="0"/>
      <w:marBottom w:val="0"/>
      <w:divBdr>
        <w:top w:val="none" w:sz="0" w:space="0" w:color="auto"/>
        <w:left w:val="none" w:sz="0" w:space="0" w:color="auto"/>
        <w:bottom w:val="none" w:sz="0" w:space="0" w:color="auto"/>
        <w:right w:val="none" w:sz="0" w:space="0" w:color="auto"/>
      </w:divBdr>
      <w:divsChild>
        <w:div w:id="444740987">
          <w:marLeft w:val="360"/>
          <w:marRight w:val="0"/>
          <w:marTop w:val="0"/>
          <w:marBottom w:val="480"/>
          <w:divBdr>
            <w:top w:val="none" w:sz="0" w:space="0" w:color="auto"/>
            <w:left w:val="none" w:sz="0" w:space="0" w:color="auto"/>
            <w:bottom w:val="none" w:sz="0" w:space="0" w:color="auto"/>
            <w:right w:val="none" w:sz="0" w:space="0" w:color="auto"/>
          </w:divBdr>
        </w:div>
        <w:div w:id="530386031">
          <w:marLeft w:val="360"/>
          <w:marRight w:val="0"/>
          <w:marTop w:val="0"/>
          <w:marBottom w:val="480"/>
          <w:divBdr>
            <w:top w:val="none" w:sz="0" w:space="0" w:color="auto"/>
            <w:left w:val="none" w:sz="0" w:space="0" w:color="auto"/>
            <w:bottom w:val="none" w:sz="0" w:space="0" w:color="auto"/>
            <w:right w:val="none" w:sz="0" w:space="0" w:color="auto"/>
          </w:divBdr>
        </w:div>
        <w:div w:id="50083977">
          <w:marLeft w:val="360"/>
          <w:marRight w:val="0"/>
          <w:marTop w:val="0"/>
          <w:marBottom w:val="480"/>
          <w:divBdr>
            <w:top w:val="none" w:sz="0" w:space="0" w:color="auto"/>
            <w:left w:val="none" w:sz="0" w:space="0" w:color="auto"/>
            <w:bottom w:val="none" w:sz="0" w:space="0" w:color="auto"/>
            <w:right w:val="none" w:sz="0" w:space="0" w:color="auto"/>
          </w:divBdr>
        </w:div>
        <w:div w:id="571500753">
          <w:marLeft w:val="360"/>
          <w:marRight w:val="0"/>
          <w:marTop w:val="0"/>
          <w:marBottom w:val="480"/>
          <w:divBdr>
            <w:top w:val="none" w:sz="0" w:space="0" w:color="auto"/>
            <w:left w:val="none" w:sz="0" w:space="0" w:color="auto"/>
            <w:bottom w:val="none" w:sz="0" w:space="0" w:color="auto"/>
            <w:right w:val="none" w:sz="0" w:space="0" w:color="auto"/>
          </w:divBdr>
        </w:div>
      </w:divsChild>
    </w:div>
    <w:div w:id="1044059210">
      <w:bodyDiv w:val="1"/>
      <w:marLeft w:val="0"/>
      <w:marRight w:val="0"/>
      <w:marTop w:val="0"/>
      <w:marBottom w:val="0"/>
      <w:divBdr>
        <w:top w:val="none" w:sz="0" w:space="0" w:color="auto"/>
        <w:left w:val="none" w:sz="0" w:space="0" w:color="auto"/>
        <w:bottom w:val="none" w:sz="0" w:space="0" w:color="auto"/>
        <w:right w:val="none" w:sz="0" w:space="0" w:color="auto"/>
      </w:divBdr>
      <w:divsChild>
        <w:div w:id="604384774">
          <w:marLeft w:val="360"/>
          <w:marRight w:val="0"/>
          <w:marTop w:val="200"/>
          <w:marBottom w:val="0"/>
          <w:divBdr>
            <w:top w:val="none" w:sz="0" w:space="0" w:color="auto"/>
            <w:left w:val="none" w:sz="0" w:space="0" w:color="auto"/>
            <w:bottom w:val="none" w:sz="0" w:space="0" w:color="auto"/>
            <w:right w:val="none" w:sz="0" w:space="0" w:color="auto"/>
          </w:divBdr>
        </w:div>
        <w:div w:id="1420365906">
          <w:marLeft w:val="1080"/>
          <w:marRight w:val="0"/>
          <w:marTop w:val="100"/>
          <w:marBottom w:val="0"/>
          <w:divBdr>
            <w:top w:val="none" w:sz="0" w:space="0" w:color="auto"/>
            <w:left w:val="none" w:sz="0" w:space="0" w:color="auto"/>
            <w:bottom w:val="none" w:sz="0" w:space="0" w:color="auto"/>
            <w:right w:val="none" w:sz="0" w:space="0" w:color="auto"/>
          </w:divBdr>
        </w:div>
        <w:div w:id="81920935">
          <w:marLeft w:val="360"/>
          <w:marRight w:val="0"/>
          <w:marTop w:val="200"/>
          <w:marBottom w:val="0"/>
          <w:divBdr>
            <w:top w:val="none" w:sz="0" w:space="0" w:color="auto"/>
            <w:left w:val="none" w:sz="0" w:space="0" w:color="auto"/>
            <w:bottom w:val="none" w:sz="0" w:space="0" w:color="auto"/>
            <w:right w:val="none" w:sz="0" w:space="0" w:color="auto"/>
          </w:divBdr>
        </w:div>
        <w:div w:id="554048402">
          <w:marLeft w:val="360"/>
          <w:marRight w:val="0"/>
          <w:marTop w:val="200"/>
          <w:marBottom w:val="0"/>
          <w:divBdr>
            <w:top w:val="none" w:sz="0" w:space="0" w:color="auto"/>
            <w:left w:val="none" w:sz="0" w:space="0" w:color="auto"/>
            <w:bottom w:val="none" w:sz="0" w:space="0" w:color="auto"/>
            <w:right w:val="none" w:sz="0" w:space="0" w:color="auto"/>
          </w:divBdr>
        </w:div>
        <w:div w:id="2074043113">
          <w:marLeft w:val="360"/>
          <w:marRight w:val="0"/>
          <w:marTop w:val="200"/>
          <w:marBottom w:val="0"/>
          <w:divBdr>
            <w:top w:val="none" w:sz="0" w:space="0" w:color="auto"/>
            <w:left w:val="none" w:sz="0" w:space="0" w:color="auto"/>
            <w:bottom w:val="none" w:sz="0" w:space="0" w:color="auto"/>
            <w:right w:val="none" w:sz="0" w:space="0" w:color="auto"/>
          </w:divBdr>
        </w:div>
        <w:div w:id="529294281">
          <w:marLeft w:val="360"/>
          <w:marRight w:val="0"/>
          <w:marTop w:val="200"/>
          <w:marBottom w:val="0"/>
          <w:divBdr>
            <w:top w:val="none" w:sz="0" w:space="0" w:color="auto"/>
            <w:left w:val="none" w:sz="0" w:space="0" w:color="auto"/>
            <w:bottom w:val="none" w:sz="0" w:space="0" w:color="auto"/>
            <w:right w:val="none" w:sz="0" w:space="0" w:color="auto"/>
          </w:divBdr>
        </w:div>
      </w:divsChild>
    </w:div>
    <w:div w:id="1165899304">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5">
          <w:marLeft w:val="360"/>
          <w:marRight w:val="0"/>
          <w:marTop w:val="200"/>
          <w:marBottom w:val="0"/>
          <w:divBdr>
            <w:top w:val="none" w:sz="0" w:space="0" w:color="auto"/>
            <w:left w:val="none" w:sz="0" w:space="0" w:color="auto"/>
            <w:bottom w:val="none" w:sz="0" w:space="0" w:color="auto"/>
            <w:right w:val="none" w:sz="0" w:space="0" w:color="auto"/>
          </w:divBdr>
        </w:div>
        <w:div w:id="186452931">
          <w:marLeft w:val="360"/>
          <w:marRight w:val="0"/>
          <w:marTop w:val="200"/>
          <w:marBottom w:val="0"/>
          <w:divBdr>
            <w:top w:val="none" w:sz="0" w:space="0" w:color="auto"/>
            <w:left w:val="none" w:sz="0" w:space="0" w:color="auto"/>
            <w:bottom w:val="none" w:sz="0" w:space="0" w:color="auto"/>
            <w:right w:val="none" w:sz="0" w:space="0" w:color="auto"/>
          </w:divBdr>
        </w:div>
        <w:div w:id="1724254492">
          <w:marLeft w:val="360"/>
          <w:marRight w:val="0"/>
          <w:marTop w:val="200"/>
          <w:marBottom w:val="0"/>
          <w:divBdr>
            <w:top w:val="none" w:sz="0" w:space="0" w:color="auto"/>
            <w:left w:val="none" w:sz="0" w:space="0" w:color="auto"/>
            <w:bottom w:val="none" w:sz="0" w:space="0" w:color="auto"/>
            <w:right w:val="none" w:sz="0" w:space="0" w:color="auto"/>
          </w:divBdr>
        </w:div>
        <w:div w:id="2102480394">
          <w:marLeft w:val="360"/>
          <w:marRight w:val="0"/>
          <w:marTop w:val="200"/>
          <w:marBottom w:val="0"/>
          <w:divBdr>
            <w:top w:val="none" w:sz="0" w:space="0" w:color="auto"/>
            <w:left w:val="none" w:sz="0" w:space="0" w:color="auto"/>
            <w:bottom w:val="none" w:sz="0" w:space="0" w:color="auto"/>
            <w:right w:val="none" w:sz="0" w:space="0" w:color="auto"/>
          </w:divBdr>
        </w:div>
        <w:div w:id="868026080">
          <w:marLeft w:val="360"/>
          <w:marRight w:val="0"/>
          <w:marTop w:val="200"/>
          <w:marBottom w:val="0"/>
          <w:divBdr>
            <w:top w:val="none" w:sz="0" w:space="0" w:color="auto"/>
            <w:left w:val="none" w:sz="0" w:space="0" w:color="auto"/>
            <w:bottom w:val="none" w:sz="0" w:space="0" w:color="auto"/>
            <w:right w:val="none" w:sz="0" w:space="0" w:color="auto"/>
          </w:divBdr>
        </w:div>
      </w:divsChild>
    </w:div>
    <w:div w:id="1171677667">
      <w:bodyDiv w:val="1"/>
      <w:marLeft w:val="0"/>
      <w:marRight w:val="0"/>
      <w:marTop w:val="0"/>
      <w:marBottom w:val="0"/>
      <w:divBdr>
        <w:top w:val="none" w:sz="0" w:space="0" w:color="auto"/>
        <w:left w:val="none" w:sz="0" w:space="0" w:color="auto"/>
        <w:bottom w:val="none" w:sz="0" w:space="0" w:color="auto"/>
        <w:right w:val="none" w:sz="0" w:space="0" w:color="auto"/>
      </w:divBdr>
      <w:divsChild>
        <w:div w:id="1299069466">
          <w:marLeft w:val="360"/>
          <w:marRight w:val="0"/>
          <w:marTop w:val="0"/>
          <w:marBottom w:val="600"/>
          <w:divBdr>
            <w:top w:val="none" w:sz="0" w:space="0" w:color="auto"/>
            <w:left w:val="none" w:sz="0" w:space="0" w:color="auto"/>
            <w:bottom w:val="none" w:sz="0" w:space="0" w:color="auto"/>
            <w:right w:val="none" w:sz="0" w:space="0" w:color="auto"/>
          </w:divBdr>
        </w:div>
        <w:div w:id="1636642212">
          <w:marLeft w:val="360"/>
          <w:marRight w:val="0"/>
          <w:marTop w:val="0"/>
          <w:marBottom w:val="600"/>
          <w:divBdr>
            <w:top w:val="none" w:sz="0" w:space="0" w:color="auto"/>
            <w:left w:val="none" w:sz="0" w:space="0" w:color="auto"/>
            <w:bottom w:val="none" w:sz="0" w:space="0" w:color="auto"/>
            <w:right w:val="none" w:sz="0" w:space="0" w:color="auto"/>
          </w:divBdr>
        </w:div>
        <w:div w:id="263153308">
          <w:marLeft w:val="360"/>
          <w:marRight w:val="0"/>
          <w:marTop w:val="0"/>
          <w:marBottom w:val="600"/>
          <w:divBdr>
            <w:top w:val="none" w:sz="0" w:space="0" w:color="auto"/>
            <w:left w:val="none" w:sz="0" w:space="0" w:color="auto"/>
            <w:bottom w:val="none" w:sz="0" w:space="0" w:color="auto"/>
            <w:right w:val="none" w:sz="0" w:space="0" w:color="auto"/>
          </w:divBdr>
        </w:div>
        <w:div w:id="1582367009">
          <w:marLeft w:val="360"/>
          <w:marRight w:val="0"/>
          <w:marTop w:val="0"/>
          <w:marBottom w:val="600"/>
          <w:divBdr>
            <w:top w:val="none" w:sz="0" w:space="0" w:color="auto"/>
            <w:left w:val="none" w:sz="0" w:space="0" w:color="auto"/>
            <w:bottom w:val="none" w:sz="0" w:space="0" w:color="auto"/>
            <w:right w:val="none" w:sz="0" w:space="0" w:color="auto"/>
          </w:divBdr>
        </w:div>
      </w:divsChild>
    </w:div>
    <w:div w:id="1402602791">
      <w:bodyDiv w:val="1"/>
      <w:marLeft w:val="0"/>
      <w:marRight w:val="0"/>
      <w:marTop w:val="0"/>
      <w:marBottom w:val="0"/>
      <w:divBdr>
        <w:top w:val="none" w:sz="0" w:space="0" w:color="auto"/>
        <w:left w:val="none" w:sz="0" w:space="0" w:color="auto"/>
        <w:bottom w:val="none" w:sz="0" w:space="0" w:color="auto"/>
        <w:right w:val="none" w:sz="0" w:space="0" w:color="auto"/>
      </w:divBdr>
    </w:div>
    <w:div w:id="1682858883">
      <w:bodyDiv w:val="1"/>
      <w:marLeft w:val="0"/>
      <w:marRight w:val="0"/>
      <w:marTop w:val="0"/>
      <w:marBottom w:val="0"/>
      <w:divBdr>
        <w:top w:val="none" w:sz="0" w:space="0" w:color="auto"/>
        <w:left w:val="none" w:sz="0" w:space="0" w:color="auto"/>
        <w:bottom w:val="none" w:sz="0" w:space="0" w:color="auto"/>
        <w:right w:val="none" w:sz="0" w:space="0" w:color="auto"/>
      </w:divBdr>
      <w:divsChild>
        <w:div w:id="1059522875">
          <w:marLeft w:val="360"/>
          <w:marRight w:val="0"/>
          <w:marTop w:val="0"/>
          <w:marBottom w:val="480"/>
          <w:divBdr>
            <w:top w:val="none" w:sz="0" w:space="0" w:color="auto"/>
            <w:left w:val="none" w:sz="0" w:space="0" w:color="auto"/>
            <w:bottom w:val="none" w:sz="0" w:space="0" w:color="auto"/>
            <w:right w:val="none" w:sz="0" w:space="0" w:color="auto"/>
          </w:divBdr>
        </w:div>
        <w:div w:id="638538209">
          <w:marLeft w:val="360"/>
          <w:marRight w:val="0"/>
          <w:marTop w:val="0"/>
          <w:marBottom w:val="480"/>
          <w:divBdr>
            <w:top w:val="none" w:sz="0" w:space="0" w:color="auto"/>
            <w:left w:val="none" w:sz="0" w:space="0" w:color="auto"/>
            <w:bottom w:val="none" w:sz="0" w:space="0" w:color="auto"/>
            <w:right w:val="none" w:sz="0" w:space="0" w:color="auto"/>
          </w:divBdr>
        </w:div>
        <w:div w:id="1032802579">
          <w:marLeft w:val="360"/>
          <w:marRight w:val="0"/>
          <w:marTop w:val="0"/>
          <w:marBottom w:val="480"/>
          <w:divBdr>
            <w:top w:val="none" w:sz="0" w:space="0" w:color="auto"/>
            <w:left w:val="none" w:sz="0" w:space="0" w:color="auto"/>
            <w:bottom w:val="none" w:sz="0" w:space="0" w:color="auto"/>
            <w:right w:val="none" w:sz="0" w:space="0" w:color="auto"/>
          </w:divBdr>
        </w:div>
        <w:div w:id="1113675051">
          <w:marLeft w:val="360"/>
          <w:marRight w:val="0"/>
          <w:marTop w:val="0"/>
          <w:marBottom w:val="480"/>
          <w:divBdr>
            <w:top w:val="none" w:sz="0" w:space="0" w:color="auto"/>
            <w:left w:val="none" w:sz="0" w:space="0" w:color="auto"/>
            <w:bottom w:val="none" w:sz="0" w:space="0" w:color="auto"/>
            <w:right w:val="none" w:sz="0" w:space="0" w:color="auto"/>
          </w:divBdr>
        </w:div>
      </w:divsChild>
    </w:div>
    <w:div w:id="1747219881">
      <w:bodyDiv w:val="1"/>
      <w:marLeft w:val="0"/>
      <w:marRight w:val="0"/>
      <w:marTop w:val="0"/>
      <w:marBottom w:val="0"/>
      <w:divBdr>
        <w:top w:val="none" w:sz="0" w:space="0" w:color="auto"/>
        <w:left w:val="none" w:sz="0" w:space="0" w:color="auto"/>
        <w:bottom w:val="none" w:sz="0" w:space="0" w:color="auto"/>
        <w:right w:val="none" w:sz="0" w:space="0" w:color="auto"/>
      </w:divBdr>
    </w:div>
    <w:div w:id="1789156921">
      <w:bodyDiv w:val="1"/>
      <w:marLeft w:val="0"/>
      <w:marRight w:val="0"/>
      <w:marTop w:val="0"/>
      <w:marBottom w:val="0"/>
      <w:divBdr>
        <w:top w:val="none" w:sz="0" w:space="0" w:color="auto"/>
        <w:left w:val="none" w:sz="0" w:space="0" w:color="auto"/>
        <w:bottom w:val="none" w:sz="0" w:space="0" w:color="auto"/>
        <w:right w:val="none" w:sz="0" w:space="0" w:color="auto"/>
      </w:divBdr>
      <w:divsChild>
        <w:div w:id="1772705226">
          <w:marLeft w:val="360"/>
          <w:marRight w:val="0"/>
          <w:marTop w:val="200"/>
          <w:marBottom w:val="0"/>
          <w:divBdr>
            <w:top w:val="none" w:sz="0" w:space="0" w:color="auto"/>
            <w:left w:val="none" w:sz="0" w:space="0" w:color="auto"/>
            <w:bottom w:val="none" w:sz="0" w:space="0" w:color="auto"/>
            <w:right w:val="none" w:sz="0" w:space="0" w:color="auto"/>
          </w:divBdr>
        </w:div>
        <w:div w:id="655762894">
          <w:marLeft w:val="360"/>
          <w:marRight w:val="0"/>
          <w:marTop w:val="200"/>
          <w:marBottom w:val="0"/>
          <w:divBdr>
            <w:top w:val="none" w:sz="0" w:space="0" w:color="auto"/>
            <w:left w:val="none" w:sz="0" w:space="0" w:color="auto"/>
            <w:bottom w:val="none" w:sz="0" w:space="0" w:color="auto"/>
            <w:right w:val="none" w:sz="0" w:space="0" w:color="auto"/>
          </w:divBdr>
        </w:div>
      </w:divsChild>
    </w:div>
    <w:div w:id="1886715968">
      <w:bodyDiv w:val="1"/>
      <w:marLeft w:val="0"/>
      <w:marRight w:val="0"/>
      <w:marTop w:val="0"/>
      <w:marBottom w:val="0"/>
      <w:divBdr>
        <w:top w:val="none" w:sz="0" w:space="0" w:color="auto"/>
        <w:left w:val="none" w:sz="0" w:space="0" w:color="auto"/>
        <w:bottom w:val="none" w:sz="0" w:space="0" w:color="auto"/>
        <w:right w:val="none" w:sz="0" w:space="0" w:color="auto"/>
      </w:divBdr>
    </w:div>
    <w:div w:id="1970891215">
      <w:bodyDiv w:val="1"/>
      <w:marLeft w:val="0"/>
      <w:marRight w:val="0"/>
      <w:marTop w:val="0"/>
      <w:marBottom w:val="0"/>
      <w:divBdr>
        <w:top w:val="none" w:sz="0" w:space="0" w:color="auto"/>
        <w:left w:val="none" w:sz="0" w:space="0" w:color="auto"/>
        <w:bottom w:val="none" w:sz="0" w:space="0" w:color="auto"/>
        <w:right w:val="none" w:sz="0" w:space="0" w:color="auto"/>
      </w:divBdr>
    </w:div>
    <w:div w:id="2036615125">
      <w:bodyDiv w:val="1"/>
      <w:marLeft w:val="0"/>
      <w:marRight w:val="0"/>
      <w:marTop w:val="0"/>
      <w:marBottom w:val="0"/>
      <w:divBdr>
        <w:top w:val="none" w:sz="0" w:space="0" w:color="auto"/>
        <w:left w:val="none" w:sz="0" w:space="0" w:color="auto"/>
        <w:bottom w:val="none" w:sz="0" w:space="0" w:color="auto"/>
        <w:right w:val="none" w:sz="0" w:space="0" w:color="auto"/>
      </w:divBdr>
    </w:div>
    <w:div w:id="20810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tutorials/images/" TargetMode="External"/><Relationship Id="rId13" Type="http://schemas.openxmlformats.org/officeDocument/2006/relationships/hyperlink" Target="https://helpx.adobe.com/acrobat/using/editing-document-structure-content-tags.html" TargetMode="External"/><Relationship Id="rId18" Type="http://schemas.openxmlformats.org/officeDocument/2006/relationships/hyperlink" Target="https://webaim.org/techniques/hypertex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olor.review/" TargetMode="External"/><Relationship Id="rId7" Type="http://schemas.openxmlformats.org/officeDocument/2006/relationships/hyperlink" Target="https://webaim.org/techniques/alttext/" TargetMode="External"/><Relationship Id="rId12" Type="http://schemas.openxmlformats.org/officeDocument/2006/relationships/hyperlink" Target="https://support.office.com/en-ie/article/add-a-heading-3eb8b917-56dc-4a17-891a-a026b2c790f2" TargetMode="External"/><Relationship Id="rId17" Type="http://schemas.openxmlformats.org/officeDocument/2006/relationships/hyperlink" Target="https://www.nngroup.com/articles/writing-links/" TargetMode="External"/><Relationship Id="rId25" Type="http://schemas.openxmlformats.org/officeDocument/2006/relationships/hyperlink" Target="https://www.boia.org/blog/youtube-closed-captioning-for-accessibility-why-and-how" TargetMode="External"/><Relationship Id="rId2" Type="http://schemas.openxmlformats.org/officeDocument/2006/relationships/styles" Target="styles.xml"/><Relationship Id="rId16" Type="http://schemas.openxmlformats.org/officeDocument/2006/relationships/hyperlink" Target="https://support.office.com/en-us/article/make-your-powerpoint-presentations-accessible-to-people-with-disabilities-6f7772b2-2f33-4bd2-8ca7-dae3b2b3ef25" TargetMode="External"/><Relationship Id="rId20" Type="http://schemas.openxmlformats.org/officeDocument/2006/relationships/hyperlink" Target="https://webaim.org/resources/contrastchec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WAI/tutorials/page-structure/headings/" TargetMode="External"/><Relationship Id="rId24" Type="http://schemas.openxmlformats.org/officeDocument/2006/relationships/hyperlink" Target="https://webaim.org/techniques/captions/" TargetMode="External"/><Relationship Id="rId5" Type="http://schemas.openxmlformats.org/officeDocument/2006/relationships/footnotes" Target="footnotes.xml"/><Relationship Id="rId15" Type="http://schemas.openxmlformats.org/officeDocument/2006/relationships/hyperlink" Target="https://helpx.adobe.com/acrobat/using/touch-reading-order-tool-pdfs.html" TargetMode="External"/><Relationship Id="rId23" Type="http://schemas.openxmlformats.org/officeDocument/2006/relationships/hyperlink" Target="https://www.3playmedia.com/resources/accessibility-laws/" TargetMode="External"/><Relationship Id="rId28" Type="http://schemas.openxmlformats.org/officeDocument/2006/relationships/theme" Target="theme/theme1.xml"/><Relationship Id="rId10" Type="http://schemas.openxmlformats.org/officeDocument/2006/relationships/hyperlink" Target="https://webaim.org/techniques/fonts/" TargetMode="External"/><Relationship Id="rId19" Type="http://schemas.openxmlformats.org/officeDocument/2006/relationships/hyperlink" Target="https://www.sitepoint.com/15-rules-making-accessible-links/" TargetMode="External"/><Relationship Id="rId4" Type="http://schemas.openxmlformats.org/officeDocument/2006/relationships/webSettings" Target="webSettings.xml"/><Relationship Id="rId9" Type="http://schemas.openxmlformats.org/officeDocument/2006/relationships/hyperlink" Target="https://poet.diagramcenter.org/" TargetMode="External"/><Relationship Id="rId14" Type="http://schemas.openxmlformats.org/officeDocument/2006/relationships/hyperlink" Target="https://www.w3.org/WAI/tutorials/page-structure/" TargetMode="External"/><Relationship Id="rId22" Type="http://schemas.openxmlformats.org/officeDocument/2006/relationships/hyperlink" Target="http://www.aka.ms/presentationtranslat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715</Words>
  <Characters>4952</Characters>
  <Application>Microsoft Office Word</Application>
  <DocSecurity>0</DocSecurity>
  <Lines>117</Lines>
  <Paragraphs>99</Paragraphs>
  <ScaleCrop>false</ScaleCrop>
  <HeadingPairs>
    <vt:vector size="2" baseType="variant">
      <vt:variant>
        <vt:lpstr>Title</vt:lpstr>
      </vt:variant>
      <vt:variant>
        <vt:i4>1</vt:i4>
      </vt:variant>
    </vt:vector>
  </HeadingPairs>
  <TitlesOfParts>
    <vt:vector size="1" baseType="lpstr">
      <vt:lpstr>Digital Accessibility 6 Major Areas of Concern</vt:lpstr>
    </vt:vector>
  </TitlesOfParts>
  <Manager/>
  <Company>Medical University of South Carolina</Company>
  <LinksUpToDate>false</LinksUpToDate>
  <CharactersWithSpaces>5568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Accessibility 6 Major Areas of Concern</dc:title>
  <dc:subject/>
  <dc:creator>Melissa Hortman and Scott Bragg</dc:creator>
  <cp:keywords/>
  <dc:description/>
  <cp:lastModifiedBy>Bragg, Scott</cp:lastModifiedBy>
  <cp:revision>5</cp:revision>
  <dcterms:created xsi:type="dcterms:W3CDTF">2020-06-22T11:32:00Z</dcterms:created>
  <dcterms:modified xsi:type="dcterms:W3CDTF">2020-06-22T12:02:00Z</dcterms:modified>
  <cp:category/>
</cp:coreProperties>
</file>